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71" w:rsidRPr="006022CA" w:rsidRDefault="00230571" w:rsidP="00293190">
      <w:pPr>
        <w:spacing w:after="0" w:line="360" w:lineRule="auto"/>
        <w:jc w:val="both"/>
        <w:rPr>
          <w:rFonts w:ascii="Times New Roman" w:hAnsi="Times New Roman"/>
          <w:sz w:val="6"/>
          <w:szCs w:val="28"/>
        </w:rPr>
      </w:pPr>
    </w:p>
    <w:p w:rsidR="006022CA" w:rsidRPr="006022CA" w:rsidRDefault="006022CA" w:rsidP="00293190">
      <w:pPr>
        <w:spacing w:after="0" w:line="360" w:lineRule="auto"/>
        <w:jc w:val="center"/>
        <w:rPr>
          <w:rFonts w:ascii="Times New Roman" w:hAnsi="Times New Roman"/>
          <w:b/>
          <w:sz w:val="10"/>
          <w:szCs w:val="28"/>
        </w:rPr>
      </w:pPr>
    </w:p>
    <w:p w:rsidR="00230571" w:rsidRPr="00C1729F" w:rsidRDefault="00230571" w:rsidP="00D32E18">
      <w:pPr>
        <w:spacing w:after="0" w:line="360" w:lineRule="auto"/>
        <w:jc w:val="center"/>
        <w:rPr>
          <w:rFonts w:ascii="Times New Roman" w:hAnsi="Times New Roman"/>
          <w:b/>
          <w:sz w:val="28"/>
          <w:szCs w:val="28"/>
        </w:rPr>
      </w:pPr>
      <w:r w:rsidRPr="00C1729F">
        <w:rPr>
          <w:rFonts w:ascii="Times New Roman" w:hAnsi="Times New Roman"/>
          <w:b/>
          <w:sz w:val="28"/>
          <w:szCs w:val="28"/>
        </w:rPr>
        <w:t>ĐẠI HỌC QUỐC GIA HÀ NỘI</w:t>
      </w:r>
    </w:p>
    <w:p w:rsidR="00230571" w:rsidRPr="00C1729F" w:rsidRDefault="00230571" w:rsidP="00D32E18">
      <w:pPr>
        <w:spacing w:after="0" w:line="360" w:lineRule="auto"/>
        <w:jc w:val="center"/>
        <w:rPr>
          <w:rFonts w:ascii="Times New Roman" w:hAnsi="Times New Roman"/>
          <w:b/>
          <w:sz w:val="28"/>
          <w:szCs w:val="28"/>
        </w:rPr>
      </w:pPr>
      <w:r w:rsidRPr="00C1729F">
        <w:rPr>
          <w:rFonts w:ascii="Times New Roman" w:hAnsi="Times New Roman"/>
          <w:b/>
          <w:sz w:val="28"/>
          <w:szCs w:val="28"/>
        </w:rPr>
        <w:t>TRƯỜNG ĐẠI HỌC KHOA HỌC XÃ HỘI VÀ NHÂN VĂN</w:t>
      </w:r>
    </w:p>
    <w:p w:rsidR="00230571" w:rsidRDefault="00230571" w:rsidP="00D32E18">
      <w:pPr>
        <w:spacing w:after="0" w:line="360" w:lineRule="auto"/>
        <w:jc w:val="center"/>
        <w:rPr>
          <w:rFonts w:ascii="Times New Roman" w:hAnsi="Times New Roman"/>
          <w:b/>
          <w:sz w:val="28"/>
          <w:szCs w:val="28"/>
        </w:rPr>
      </w:pPr>
    </w:p>
    <w:p w:rsidR="006022CA" w:rsidRDefault="006022CA" w:rsidP="00D32E18">
      <w:pPr>
        <w:spacing w:after="0" w:line="360" w:lineRule="auto"/>
        <w:jc w:val="center"/>
        <w:rPr>
          <w:rFonts w:ascii="Times New Roman" w:hAnsi="Times New Roman"/>
          <w:b/>
          <w:sz w:val="28"/>
          <w:szCs w:val="28"/>
        </w:rPr>
      </w:pPr>
    </w:p>
    <w:p w:rsidR="00D32E18" w:rsidRDefault="00D32E18" w:rsidP="00D32E18">
      <w:pPr>
        <w:spacing w:after="0" w:line="360" w:lineRule="auto"/>
        <w:jc w:val="center"/>
        <w:rPr>
          <w:rFonts w:ascii="Times New Roman" w:hAnsi="Times New Roman"/>
          <w:b/>
          <w:sz w:val="28"/>
          <w:szCs w:val="28"/>
        </w:rPr>
      </w:pPr>
    </w:p>
    <w:p w:rsidR="006022CA" w:rsidRPr="00C1729F" w:rsidRDefault="006022CA" w:rsidP="00D32E18">
      <w:pPr>
        <w:spacing w:after="0" w:line="360" w:lineRule="auto"/>
        <w:jc w:val="center"/>
        <w:rPr>
          <w:rFonts w:ascii="Times New Roman" w:hAnsi="Times New Roman"/>
          <w:b/>
          <w:sz w:val="28"/>
          <w:szCs w:val="28"/>
        </w:rPr>
      </w:pPr>
    </w:p>
    <w:p w:rsidR="00230571" w:rsidRPr="00C1729F" w:rsidRDefault="001A259F" w:rsidP="00D32E18">
      <w:pPr>
        <w:spacing w:after="0" w:line="360" w:lineRule="auto"/>
        <w:jc w:val="center"/>
        <w:rPr>
          <w:rFonts w:ascii="Times New Roman" w:hAnsi="Times New Roman"/>
          <w:b/>
          <w:sz w:val="28"/>
          <w:szCs w:val="28"/>
        </w:rPr>
      </w:pPr>
      <w:r w:rsidRPr="00C1729F">
        <w:rPr>
          <w:rFonts w:ascii="Times New Roman" w:hAnsi="Times New Roman"/>
          <w:b/>
          <w:sz w:val="28"/>
          <w:szCs w:val="28"/>
        </w:rPr>
        <w:t>NGUYỄN VĂN CHUYÊN</w:t>
      </w:r>
    </w:p>
    <w:p w:rsidR="001A259F" w:rsidRDefault="001A259F" w:rsidP="00D32E18">
      <w:pPr>
        <w:spacing w:after="0" w:line="360" w:lineRule="auto"/>
        <w:jc w:val="center"/>
        <w:rPr>
          <w:rFonts w:ascii="Times New Roman" w:hAnsi="Times New Roman"/>
          <w:b/>
          <w:sz w:val="28"/>
          <w:szCs w:val="28"/>
        </w:rPr>
      </w:pPr>
    </w:p>
    <w:p w:rsidR="001A259F" w:rsidRDefault="001A259F" w:rsidP="00D32E18">
      <w:pPr>
        <w:spacing w:after="0" w:line="360" w:lineRule="auto"/>
        <w:jc w:val="center"/>
        <w:rPr>
          <w:rFonts w:ascii="Times New Roman" w:hAnsi="Times New Roman"/>
          <w:b/>
          <w:sz w:val="28"/>
          <w:szCs w:val="28"/>
        </w:rPr>
      </w:pPr>
    </w:p>
    <w:p w:rsidR="00D32E18" w:rsidRPr="00C1729F" w:rsidRDefault="00D32E18" w:rsidP="00D32E18">
      <w:pPr>
        <w:spacing w:after="0" w:line="360" w:lineRule="auto"/>
        <w:jc w:val="center"/>
        <w:rPr>
          <w:rFonts w:ascii="Times New Roman" w:hAnsi="Times New Roman"/>
          <w:b/>
          <w:sz w:val="28"/>
          <w:szCs w:val="28"/>
        </w:rPr>
      </w:pPr>
    </w:p>
    <w:p w:rsidR="006022CA" w:rsidRDefault="006022CA" w:rsidP="00D32E18">
      <w:pPr>
        <w:spacing w:after="0" w:line="360" w:lineRule="auto"/>
        <w:jc w:val="center"/>
        <w:rPr>
          <w:rFonts w:ascii="Times New Roman" w:hAnsi="Times New Roman"/>
          <w:b/>
          <w:sz w:val="28"/>
          <w:szCs w:val="28"/>
        </w:rPr>
      </w:pPr>
    </w:p>
    <w:p w:rsidR="00230571" w:rsidRPr="00C1729F" w:rsidRDefault="00230571" w:rsidP="00D32E18">
      <w:pPr>
        <w:spacing w:after="0" w:line="360" w:lineRule="auto"/>
        <w:jc w:val="center"/>
        <w:rPr>
          <w:rFonts w:ascii="Times New Roman" w:hAnsi="Times New Roman"/>
          <w:b/>
          <w:sz w:val="28"/>
          <w:szCs w:val="28"/>
        </w:rPr>
      </w:pPr>
      <w:r w:rsidRPr="00C1729F">
        <w:rPr>
          <w:rFonts w:ascii="Times New Roman" w:hAnsi="Times New Roman"/>
          <w:b/>
          <w:sz w:val="28"/>
          <w:szCs w:val="28"/>
        </w:rPr>
        <w:t>CÁC THƯƠNG CẢNG VEN BIỂN BẮC TRUNG BỘ</w:t>
      </w:r>
    </w:p>
    <w:p w:rsidR="00230571" w:rsidRPr="00C1729F" w:rsidRDefault="00230571" w:rsidP="00D32E18">
      <w:pPr>
        <w:spacing w:after="0" w:line="360" w:lineRule="auto"/>
        <w:jc w:val="center"/>
        <w:rPr>
          <w:rFonts w:ascii="Times New Roman" w:hAnsi="Times New Roman"/>
          <w:b/>
          <w:sz w:val="28"/>
          <w:szCs w:val="28"/>
        </w:rPr>
      </w:pPr>
      <w:r w:rsidRPr="00C1729F">
        <w:rPr>
          <w:rFonts w:ascii="Times New Roman" w:hAnsi="Times New Roman"/>
          <w:b/>
          <w:sz w:val="28"/>
          <w:szCs w:val="28"/>
        </w:rPr>
        <w:t>TRONG QUAN HỆ THƯƠNG MẠI  KHU VỰC VÀ QUỐC TẾ</w:t>
      </w:r>
    </w:p>
    <w:p w:rsidR="00230571" w:rsidRPr="00C1729F" w:rsidRDefault="00230571" w:rsidP="00D32E18">
      <w:pPr>
        <w:spacing w:after="0" w:line="360" w:lineRule="auto"/>
        <w:jc w:val="center"/>
        <w:rPr>
          <w:rFonts w:ascii="Times New Roman" w:hAnsi="Times New Roman"/>
          <w:b/>
          <w:sz w:val="28"/>
          <w:szCs w:val="28"/>
        </w:rPr>
      </w:pPr>
      <w:r w:rsidRPr="00C1729F">
        <w:rPr>
          <w:rFonts w:ascii="Times New Roman" w:hAnsi="Times New Roman"/>
          <w:b/>
          <w:sz w:val="28"/>
          <w:szCs w:val="28"/>
        </w:rPr>
        <w:t>THẾ KỶ XI-XIX</w:t>
      </w:r>
    </w:p>
    <w:p w:rsidR="00230571" w:rsidRDefault="00230571" w:rsidP="00D32E18">
      <w:pPr>
        <w:spacing w:after="0" w:line="360" w:lineRule="auto"/>
        <w:jc w:val="center"/>
        <w:rPr>
          <w:rFonts w:ascii="Times New Roman" w:hAnsi="Times New Roman"/>
          <w:b/>
          <w:sz w:val="28"/>
          <w:szCs w:val="28"/>
        </w:rPr>
      </w:pPr>
    </w:p>
    <w:p w:rsidR="006022CA" w:rsidRDefault="006022CA" w:rsidP="00D32E18">
      <w:pPr>
        <w:spacing w:after="0" w:line="360" w:lineRule="auto"/>
        <w:jc w:val="center"/>
        <w:rPr>
          <w:rFonts w:ascii="Times New Roman" w:hAnsi="Times New Roman"/>
          <w:b/>
          <w:sz w:val="28"/>
          <w:szCs w:val="28"/>
        </w:rPr>
      </w:pPr>
    </w:p>
    <w:p w:rsidR="00D32E18" w:rsidRDefault="00D32E18" w:rsidP="00D32E18">
      <w:pPr>
        <w:spacing w:after="0" w:line="360" w:lineRule="auto"/>
        <w:jc w:val="center"/>
        <w:rPr>
          <w:rFonts w:ascii="Times New Roman" w:hAnsi="Times New Roman"/>
          <w:b/>
          <w:sz w:val="28"/>
          <w:szCs w:val="28"/>
        </w:rPr>
      </w:pPr>
    </w:p>
    <w:p w:rsidR="00D32E18" w:rsidRDefault="00D32E18" w:rsidP="00D32E18">
      <w:pPr>
        <w:spacing w:after="0" w:line="360" w:lineRule="auto"/>
        <w:jc w:val="center"/>
        <w:rPr>
          <w:rFonts w:ascii="Times New Roman" w:hAnsi="Times New Roman"/>
          <w:b/>
          <w:sz w:val="28"/>
          <w:szCs w:val="28"/>
        </w:rPr>
      </w:pPr>
    </w:p>
    <w:p w:rsidR="0079593F" w:rsidRPr="00C1729F" w:rsidRDefault="0079593F" w:rsidP="00D32E18">
      <w:pPr>
        <w:spacing w:after="0" w:line="360" w:lineRule="auto"/>
        <w:jc w:val="center"/>
        <w:rPr>
          <w:rFonts w:ascii="Times New Roman" w:hAnsi="Times New Roman"/>
          <w:b/>
          <w:sz w:val="28"/>
          <w:szCs w:val="28"/>
        </w:rPr>
      </w:pPr>
    </w:p>
    <w:p w:rsidR="006022CA" w:rsidRDefault="00A95535" w:rsidP="00D32E18">
      <w:pPr>
        <w:spacing w:after="0" w:line="360" w:lineRule="auto"/>
        <w:jc w:val="center"/>
        <w:rPr>
          <w:rFonts w:ascii="Times New Roman" w:hAnsi="Times New Roman"/>
          <w:b/>
          <w:sz w:val="28"/>
          <w:szCs w:val="28"/>
        </w:rPr>
      </w:pPr>
      <w:r w:rsidRPr="00A95535">
        <w:rPr>
          <w:rFonts w:ascii="Times New Roman" w:hAnsi="Times New Roman"/>
          <w:b/>
          <w:sz w:val="28"/>
          <w:szCs w:val="28"/>
        </w:rPr>
        <w:t>TÓM TẮT LUẬN ÁN TIẾN SĨ</w:t>
      </w:r>
    </w:p>
    <w:p w:rsidR="00A95535" w:rsidRDefault="00A95535" w:rsidP="00D32E18">
      <w:pPr>
        <w:spacing w:after="0" w:line="360" w:lineRule="auto"/>
        <w:jc w:val="center"/>
        <w:rPr>
          <w:rFonts w:ascii="Times New Roman" w:hAnsi="Times New Roman"/>
          <w:b/>
          <w:sz w:val="28"/>
          <w:szCs w:val="28"/>
        </w:rPr>
      </w:pPr>
    </w:p>
    <w:p w:rsidR="00A95535" w:rsidRDefault="00A95535" w:rsidP="00D32E18">
      <w:pPr>
        <w:spacing w:after="0" w:line="360" w:lineRule="auto"/>
        <w:jc w:val="center"/>
        <w:rPr>
          <w:rFonts w:ascii="Times New Roman" w:hAnsi="Times New Roman"/>
          <w:b/>
          <w:sz w:val="28"/>
          <w:szCs w:val="28"/>
        </w:rPr>
      </w:pPr>
    </w:p>
    <w:p w:rsidR="00A95535" w:rsidRDefault="00A95535" w:rsidP="00D32E18">
      <w:pPr>
        <w:spacing w:after="0" w:line="360" w:lineRule="auto"/>
        <w:jc w:val="center"/>
        <w:rPr>
          <w:rFonts w:ascii="Times New Roman" w:hAnsi="Times New Roman"/>
          <w:b/>
          <w:sz w:val="28"/>
          <w:szCs w:val="28"/>
        </w:rPr>
      </w:pPr>
    </w:p>
    <w:p w:rsidR="00A95535" w:rsidRDefault="00A95535" w:rsidP="00D32E18">
      <w:pPr>
        <w:spacing w:after="0" w:line="360" w:lineRule="auto"/>
        <w:jc w:val="center"/>
        <w:rPr>
          <w:rFonts w:ascii="Times New Roman" w:hAnsi="Times New Roman"/>
          <w:b/>
          <w:sz w:val="28"/>
          <w:szCs w:val="28"/>
        </w:rPr>
      </w:pPr>
    </w:p>
    <w:p w:rsidR="00A95535" w:rsidRPr="00A95535" w:rsidRDefault="00A95535" w:rsidP="00D32E18">
      <w:pPr>
        <w:spacing w:after="0" w:line="360" w:lineRule="auto"/>
        <w:jc w:val="center"/>
        <w:rPr>
          <w:rFonts w:ascii="Times New Roman" w:hAnsi="Times New Roman"/>
          <w:b/>
          <w:sz w:val="30"/>
          <w:szCs w:val="28"/>
        </w:rPr>
      </w:pPr>
    </w:p>
    <w:p w:rsidR="008E00A9" w:rsidRPr="00C1729F" w:rsidRDefault="00230571" w:rsidP="00D32E18">
      <w:pPr>
        <w:spacing w:after="0" w:line="360" w:lineRule="auto"/>
        <w:jc w:val="center"/>
        <w:rPr>
          <w:rFonts w:ascii="Times New Roman" w:hAnsi="Times New Roman"/>
          <w:b/>
          <w:sz w:val="28"/>
          <w:szCs w:val="28"/>
        </w:rPr>
      </w:pPr>
      <w:r w:rsidRPr="00C1729F">
        <w:rPr>
          <w:rFonts w:ascii="Times New Roman" w:hAnsi="Times New Roman"/>
          <w:b/>
          <w:sz w:val="28"/>
          <w:szCs w:val="28"/>
        </w:rPr>
        <w:t>HÀ NỘ</w:t>
      </w:r>
      <w:r w:rsidR="00033739" w:rsidRPr="00C1729F">
        <w:rPr>
          <w:rFonts w:ascii="Times New Roman" w:hAnsi="Times New Roman"/>
          <w:b/>
          <w:sz w:val="28"/>
          <w:szCs w:val="28"/>
        </w:rPr>
        <w:t xml:space="preserve">I </w:t>
      </w:r>
      <w:r w:rsidR="00CF5D16" w:rsidRPr="00C1729F">
        <w:rPr>
          <w:rFonts w:ascii="Times New Roman" w:hAnsi="Times New Roman"/>
          <w:b/>
          <w:sz w:val="28"/>
          <w:szCs w:val="28"/>
        </w:rPr>
        <w:t xml:space="preserve">- </w:t>
      </w:r>
      <w:r w:rsidR="00033739" w:rsidRPr="00C1729F">
        <w:rPr>
          <w:rFonts w:ascii="Times New Roman" w:hAnsi="Times New Roman"/>
          <w:b/>
          <w:sz w:val="28"/>
          <w:szCs w:val="28"/>
        </w:rPr>
        <w:t>2017</w:t>
      </w:r>
    </w:p>
    <w:p w:rsidR="003F0D83" w:rsidRDefault="003F0D83" w:rsidP="00272034">
      <w:pPr>
        <w:pStyle w:val="A"/>
        <w:spacing w:after="100" w:afterAutospacing="1" w:line="240" w:lineRule="auto"/>
        <w:ind w:firstLine="0"/>
        <w:jc w:val="center"/>
        <w:outlineLvl w:val="0"/>
      </w:pPr>
      <w:bookmarkStart w:id="0" w:name="_Toc457074874"/>
      <w:bookmarkStart w:id="1" w:name="_Toc464584352"/>
      <w:bookmarkStart w:id="2" w:name="_Toc464584598"/>
      <w:bookmarkStart w:id="3" w:name="_Toc467143896"/>
      <w:bookmarkStart w:id="4" w:name="_Toc492058293"/>
      <w:bookmarkStart w:id="5" w:name="_Toc493678810"/>
      <w:bookmarkStart w:id="6" w:name="_Toc495074731"/>
      <w:bookmarkStart w:id="7" w:name="_Toc495074994"/>
      <w:r>
        <w:lastRenderedPageBreak/>
        <w:t>Công trì được hoàn thành tại</w:t>
      </w:r>
    </w:p>
    <w:p w:rsidR="003F0D83" w:rsidRDefault="003F0D83" w:rsidP="0006204E">
      <w:pPr>
        <w:pStyle w:val="A"/>
        <w:spacing w:after="100" w:afterAutospacing="1" w:line="240" w:lineRule="auto"/>
        <w:ind w:firstLine="0"/>
        <w:jc w:val="center"/>
        <w:outlineLvl w:val="0"/>
      </w:pPr>
      <w:r>
        <w:t>TRƯỜNG ĐẠI HỌC KHOA HỌC XÃ HỘI VÀ NHÂN VĂN</w:t>
      </w:r>
    </w:p>
    <w:p w:rsidR="003F0D83" w:rsidRDefault="003F0D83" w:rsidP="0006204E">
      <w:pPr>
        <w:pStyle w:val="A"/>
        <w:spacing w:after="100" w:afterAutospacing="1" w:line="240" w:lineRule="auto"/>
        <w:ind w:firstLine="0"/>
        <w:jc w:val="left"/>
        <w:outlineLvl w:val="0"/>
      </w:pPr>
    </w:p>
    <w:p w:rsidR="003F0D83" w:rsidRDefault="003F0D83" w:rsidP="00272034">
      <w:pPr>
        <w:pStyle w:val="A"/>
        <w:spacing w:after="100" w:afterAutospacing="1" w:line="240" w:lineRule="auto"/>
        <w:ind w:firstLine="0"/>
        <w:jc w:val="left"/>
        <w:outlineLvl w:val="0"/>
      </w:pPr>
    </w:p>
    <w:p w:rsidR="003F0D83" w:rsidRDefault="003F0D83" w:rsidP="0006204E">
      <w:pPr>
        <w:pStyle w:val="A"/>
        <w:spacing w:after="100" w:afterAutospacing="1" w:line="240" w:lineRule="auto"/>
        <w:ind w:firstLine="0"/>
        <w:jc w:val="left"/>
        <w:outlineLvl w:val="0"/>
      </w:pPr>
    </w:p>
    <w:p w:rsidR="003F0D83" w:rsidRPr="0006204E" w:rsidRDefault="003F0D83" w:rsidP="0006204E">
      <w:pPr>
        <w:pStyle w:val="A"/>
        <w:spacing w:after="100" w:afterAutospacing="1" w:line="240" w:lineRule="auto"/>
        <w:ind w:firstLine="0"/>
        <w:jc w:val="left"/>
        <w:outlineLvl w:val="0"/>
        <w:rPr>
          <w:i/>
        </w:rPr>
      </w:pPr>
      <w:r w:rsidRPr="0006204E">
        <w:rPr>
          <w:i/>
        </w:rPr>
        <w:t xml:space="preserve">Người hướng dẫn khoa học: </w:t>
      </w:r>
    </w:p>
    <w:p w:rsidR="003F0D83" w:rsidRDefault="003F0D83" w:rsidP="0006204E">
      <w:pPr>
        <w:pStyle w:val="A"/>
        <w:spacing w:after="100" w:afterAutospacing="1" w:line="240" w:lineRule="auto"/>
        <w:ind w:firstLine="0"/>
        <w:jc w:val="left"/>
        <w:outlineLvl w:val="0"/>
      </w:pPr>
      <w:r>
        <w:t>Hướng dẫn 1: TS. Nguyễn Mạnh Dũng</w:t>
      </w:r>
    </w:p>
    <w:p w:rsidR="003F0D83" w:rsidRDefault="003F0D83" w:rsidP="0006204E">
      <w:pPr>
        <w:pStyle w:val="A"/>
        <w:spacing w:after="100" w:afterAutospacing="1" w:line="240" w:lineRule="auto"/>
        <w:ind w:firstLine="0"/>
        <w:jc w:val="left"/>
        <w:outlineLvl w:val="0"/>
      </w:pPr>
      <w:r>
        <w:t>Hướng dẫn 2: PGS. TS Nguyễn Thừa Hỷ</w:t>
      </w:r>
    </w:p>
    <w:p w:rsidR="0006204E" w:rsidRDefault="0006204E" w:rsidP="0006204E">
      <w:pPr>
        <w:pStyle w:val="A"/>
        <w:spacing w:after="100" w:afterAutospacing="1" w:line="240" w:lineRule="auto"/>
        <w:ind w:firstLine="0"/>
        <w:jc w:val="left"/>
        <w:outlineLvl w:val="0"/>
      </w:pPr>
    </w:p>
    <w:p w:rsidR="0006204E" w:rsidRDefault="0006204E" w:rsidP="0006204E">
      <w:pPr>
        <w:pStyle w:val="A"/>
        <w:spacing w:after="100" w:afterAutospacing="1" w:line="240" w:lineRule="auto"/>
        <w:ind w:firstLine="0"/>
        <w:jc w:val="left"/>
        <w:outlineLvl w:val="0"/>
      </w:pPr>
      <w:r w:rsidRPr="0006204E">
        <w:rPr>
          <w:i/>
        </w:rPr>
        <w:t>Giới thiệu 1</w:t>
      </w:r>
      <w:r>
        <w:t>:.......................................................................................................</w:t>
      </w:r>
      <w:r w:rsidR="00F71610">
        <w:t>.</w:t>
      </w:r>
    </w:p>
    <w:p w:rsidR="0006204E" w:rsidRDefault="0006204E" w:rsidP="00F71610">
      <w:pPr>
        <w:pStyle w:val="A"/>
        <w:spacing w:after="100" w:afterAutospacing="1" w:line="240" w:lineRule="auto"/>
        <w:ind w:left="720"/>
        <w:jc w:val="left"/>
        <w:outlineLvl w:val="0"/>
      </w:pPr>
      <w:r>
        <w:t>........................................................................................................</w:t>
      </w:r>
    </w:p>
    <w:p w:rsidR="0006204E" w:rsidRDefault="0006204E" w:rsidP="0006204E">
      <w:pPr>
        <w:pStyle w:val="A"/>
        <w:spacing w:after="100" w:afterAutospacing="1" w:line="240" w:lineRule="auto"/>
        <w:ind w:firstLine="0"/>
        <w:jc w:val="left"/>
        <w:outlineLvl w:val="0"/>
      </w:pPr>
      <w:r w:rsidRPr="0006204E">
        <w:rPr>
          <w:i/>
        </w:rPr>
        <w:t>Giới thiệu</w:t>
      </w:r>
      <w:r>
        <w:t xml:space="preserve"> 2:........................................................................................................</w:t>
      </w:r>
    </w:p>
    <w:p w:rsidR="0006204E" w:rsidRDefault="0006204E" w:rsidP="00F71610">
      <w:pPr>
        <w:pStyle w:val="A"/>
        <w:spacing w:after="100" w:afterAutospacing="1" w:line="240" w:lineRule="auto"/>
        <w:ind w:left="720"/>
        <w:jc w:val="left"/>
        <w:outlineLvl w:val="0"/>
      </w:pPr>
      <w:r>
        <w:t>........................................................................................................</w:t>
      </w:r>
    </w:p>
    <w:p w:rsidR="0006204E" w:rsidRDefault="0006204E" w:rsidP="0006204E">
      <w:pPr>
        <w:pStyle w:val="A"/>
        <w:spacing w:after="100" w:afterAutospacing="1" w:line="240" w:lineRule="auto"/>
        <w:ind w:firstLine="0"/>
        <w:jc w:val="left"/>
        <w:outlineLvl w:val="0"/>
      </w:pPr>
    </w:p>
    <w:p w:rsidR="0006204E" w:rsidRPr="0006204E" w:rsidRDefault="0006204E" w:rsidP="0006204E">
      <w:pPr>
        <w:pStyle w:val="A"/>
        <w:spacing w:after="100" w:afterAutospacing="1" w:line="240" w:lineRule="auto"/>
        <w:ind w:firstLine="0"/>
        <w:jc w:val="center"/>
        <w:outlineLvl w:val="0"/>
        <w:rPr>
          <w:i/>
        </w:rPr>
      </w:pPr>
      <w:r w:rsidRPr="0006204E">
        <w:rPr>
          <w:i/>
        </w:rPr>
        <w:t>Trường Đại học Khoa học Xã hội và Nhân văn, Đại học Quốc gia Hà Nội</w:t>
      </w:r>
    </w:p>
    <w:p w:rsidR="0006204E" w:rsidRDefault="0006204E" w:rsidP="0006204E">
      <w:pPr>
        <w:pStyle w:val="A"/>
        <w:spacing w:after="100" w:afterAutospacing="1" w:line="240" w:lineRule="auto"/>
        <w:ind w:firstLine="0"/>
        <w:jc w:val="center"/>
        <w:outlineLvl w:val="0"/>
        <w:rPr>
          <w:b w:val="0"/>
          <w:i/>
        </w:rPr>
      </w:pPr>
      <w:r w:rsidRPr="0006204E">
        <w:rPr>
          <w:b w:val="0"/>
          <w:i/>
        </w:rPr>
        <w:t>Vào hồi......giờ......ngày......tháng.....năm.......</w:t>
      </w:r>
    </w:p>
    <w:p w:rsidR="0006204E" w:rsidRDefault="0006204E" w:rsidP="00272034">
      <w:pPr>
        <w:pStyle w:val="A"/>
        <w:spacing w:after="100" w:afterAutospacing="1" w:line="240" w:lineRule="auto"/>
        <w:ind w:firstLine="0"/>
        <w:jc w:val="left"/>
        <w:outlineLvl w:val="0"/>
        <w:rPr>
          <w:b w:val="0"/>
          <w:i/>
        </w:rPr>
      </w:pPr>
    </w:p>
    <w:p w:rsidR="0006204E" w:rsidRDefault="0006204E" w:rsidP="0006204E">
      <w:pPr>
        <w:pStyle w:val="A"/>
        <w:spacing w:after="100" w:afterAutospacing="1" w:line="240" w:lineRule="auto"/>
        <w:ind w:firstLine="0"/>
        <w:jc w:val="left"/>
        <w:outlineLvl w:val="0"/>
        <w:rPr>
          <w:b w:val="0"/>
          <w:i/>
        </w:rPr>
      </w:pPr>
    </w:p>
    <w:p w:rsidR="0006204E" w:rsidRPr="0006204E" w:rsidRDefault="0006204E" w:rsidP="0006204E">
      <w:pPr>
        <w:pStyle w:val="A"/>
        <w:spacing w:after="100" w:afterAutospacing="1" w:line="240" w:lineRule="auto"/>
        <w:ind w:firstLine="0"/>
        <w:jc w:val="center"/>
        <w:outlineLvl w:val="0"/>
        <w:rPr>
          <w:b w:val="0"/>
          <w:i/>
        </w:rPr>
      </w:pPr>
    </w:p>
    <w:p w:rsidR="0006204E" w:rsidRDefault="0006204E" w:rsidP="0006204E">
      <w:pPr>
        <w:pStyle w:val="A"/>
        <w:spacing w:after="100" w:afterAutospacing="1" w:line="240" w:lineRule="auto"/>
        <w:ind w:firstLine="0"/>
        <w:jc w:val="center"/>
        <w:outlineLvl w:val="0"/>
      </w:pPr>
      <w:r>
        <w:t>Có thể tìm hiểu luận án tại: Thư viện Quốc gia Hà Nội hoặc</w:t>
      </w:r>
    </w:p>
    <w:p w:rsidR="00272034" w:rsidRDefault="0006204E" w:rsidP="00272034">
      <w:pPr>
        <w:pStyle w:val="A"/>
        <w:spacing w:after="100" w:afterAutospacing="1" w:line="240" w:lineRule="auto"/>
        <w:ind w:firstLine="0"/>
        <w:jc w:val="center"/>
        <w:outlineLvl w:val="0"/>
        <w:sectPr w:rsidR="00272034" w:rsidSect="00272034">
          <w:pgSz w:w="11907" w:h="16840" w:code="9"/>
          <w:pgMar w:top="1985" w:right="1134" w:bottom="1701" w:left="1985" w:header="720" w:footer="720" w:gutter="0"/>
          <w:pgBorders>
            <w:top w:val="thickThinSmallGap" w:sz="24" w:space="1" w:color="auto"/>
            <w:left w:val="thickThinSmallGap" w:sz="24" w:space="4" w:color="auto"/>
            <w:bottom w:val="thinThickSmallGap" w:sz="24" w:space="1" w:color="auto"/>
            <w:right w:val="thinThickSmallGap" w:sz="24" w:space="4" w:color="auto"/>
          </w:pgBorders>
          <w:pgNumType w:start="1"/>
          <w:cols w:space="720"/>
          <w:docGrid w:linePitch="360"/>
        </w:sectPr>
      </w:pPr>
      <w:r>
        <w:t>Trung tâm Th</w:t>
      </w:r>
      <w:r w:rsidR="00F71610">
        <w:t>ông tin</w:t>
      </w:r>
      <w:r>
        <w:t xml:space="preserve"> Thư viện, Đại học Quốc gia Hà Nội</w:t>
      </w:r>
    </w:p>
    <w:p w:rsidR="00F71610" w:rsidRDefault="003F0D83" w:rsidP="00F71610">
      <w:pPr>
        <w:pStyle w:val="A"/>
        <w:spacing w:after="120" w:line="240" w:lineRule="auto"/>
        <w:ind w:firstLine="0"/>
        <w:jc w:val="center"/>
        <w:outlineLvl w:val="0"/>
      </w:pPr>
      <w:r>
        <w:lastRenderedPageBreak/>
        <w:t>DANH MỤC CÔNG TRÌNH KHOA HỌC CỦA TÁC GIẢ</w:t>
      </w:r>
    </w:p>
    <w:p w:rsidR="003F0D83" w:rsidRDefault="003F0D83" w:rsidP="00F71610">
      <w:pPr>
        <w:pStyle w:val="A"/>
        <w:spacing w:after="120" w:line="240" w:lineRule="auto"/>
        <w:ind w:firstLine="0"/>
        <w:jc w:val="center"/>
        <w:outlineLvl w:val="0"/>
      </w:pPr>
      <w:r>
        <w:t>LIÊN QUAN ĐẾN LUẬN ÁN</w:t>
      </w:r>
    </w:p>
    <w:p w:rsidR="00F71610" w:rsidRDefault="00F71610" w:rsidP="00F71610">
      <w:pPr>
        <w:pStyle w:val="A"/>
        <w:spacing w:line="240" w:lineRule="auto"/>
        <w:ind w:firstLine="0"/>
        <w:jc w:val="center"/>
        <w:outlineLvl w:val="0"/>
      </w:pPr>
    </w:p>
    <w:p w:rsidR="00F20244" w:rsidRPr="00F20244" w:rsidRDefault="00F20244" w:rsidP="00F20244">
      <w:pPr>
        <w:spacing w:after="0" w:line="360" w:lineRule="auto"/>
        <w:ind w:firstLine="0"/>
        <w:jc w:val="both"/>
        <w:rPr>
          <w:rFonts w:ascii="Times New Roman" w:hAnsi="Times New Roman"/>
          <w:color w:val="000000"/>
          <w:spacing w:val="-4"/>
          <w:sz w:val="28"/>
          <w:szCs w:val="28"/>
          <w:shd w:val="clear" w:color="auto" w:fill="FFFFFF"/>
          <w:lang w:val="de-DE"/>
        </w:rPr>
      </w:pPr>
      <w:r w:rsidRPr="00F20244">
        <w:rPr>
          <w:rFonts w:ascii="Times New Roman" w:hAnsi="Times New Roman"/>
          <w:color w:val="000000"/>
          <w:spacing w:val="-4"/>
          <w:sz w:val="28"/>
          <w:szCs w:val="28"/>
          <w:lang w:val="de-DE"/>
        </w:rPr>
        <w:t xml:space="preserve">1. </w:t>
      </w:r>
      <w:r w:rsidRPr="00F20244">
        <w:rPr>
          <w:rFonts w:ascii="Times New Roman" w:hAnsi="Times New Roman"/>
          <w:bCs/>
          <w:spacing w:val="-4"/>
          <w:sz w:val="28"/>
          <w:szCs w:val="28"/>
          <w:lang w:val="de-DE"/>
        </w:rPr>
        <w:t>Nguyễn Văn Chuyên (2013),</w:t>
      </w:r>
      <w:r w:rsidRPr="00F20244">
        <w:rPr>
          <w:rFonts w:ascii="Times New Roman" w:hAnsi="Times New Roman"/>
          <w:color w:val="000000"/>
          <w:spacing w:val="-4"/>
          <w:sz w:val="28"/>
          <w:szCs w:val="28"/>
          <w:lang w:val="de-DE"/>
        </w:rPr>
        <w:t xml:space="preserve"> “</w:t>
      </w:r>
      <w:r w:rsidRPr="00F20244">
        <w:rPr>
          <w:rFonts w:ascii="Times New Roman" w:hAnsi="Times New Roman"/>
          <w:color w:val="000000"/>
          <w:spacing w:val="-4"/>
          <w:sz w:val="28"/>
          <w:szCs w:val="28"/>
          <w:shd w:val="clear" w:color="auto" w:fill="FFFFFF"/>
          <w:lang w:val="de-DE"/>
        </w:rPr>
        <w:t xml:space="preserve">Dấu ấn của người phương Tây ở Đàng Ngoài thế kỷ XVII”, </w:t>
      </w:r>
      <w:r w:rsidRPr="00F20244">
        <w:rPr>
          <w:rFonts w:ascii="Times New Roman" w:hAnsi="Times New Roman"/>
          <w:i/>
          <w:color w:val="000000"/>
          <w:spacing w:val="-4"/>
          <w:sz w:val="28"/>
          <w:szCs w:val="28"/>
          <w:shd w:val="clear" w:color="auto" w:fill="FFFFFF"/>
          <w:lang w:val="de-DE"/>
        </w:rPr>
        <w:t>Tạp chí</w:t>
      </w:r>
      <w:r w:rsidRPr="00F20244">
        <w:rPr>
          <w:rFonts w:ascii="Times New Roman" w:hAnsi="Times New Roman"/>
          <w:color w:val="000000"/>
          <w:spacing w:val="-4"/>
          <w:sz w:val="28"/>
          <w:szCs w:val="28"/>
          <w:shd w:val="clear" w:color="auto" w:fill="FFFFFF"/>
          <w:lang w:val="de-DE"/>
        </w:rPr>
        <w:t xml:space="preserve"> </w:t>
      </w:r>
      <w:r w:rsidRPr="00F20244">
        <w:rPr>
          <w:rFonts w:ascii="Times New Roman" w:hAnsi="Times New Roman"/>
          <w:i/>
          <w:color w:val="000000"/>
          <w:spacing w:val="-4"/>
          <w:sz w:val="28"/>
          <w:szCs w:val="28"/>
          <w:shd w:val="clear" w:color="auto" w:fill="FFFFFF"/>
          <w:lang w:val="de-DE"/>
        </w:rPr>
        <w:t>Nghiên cứu Đông Nam Á</w:t>
      </w:r>
      <w:r w:rsidRPr="00F20244">
        <w:rPr>
          <w:rFonts w:ascii="Times New Roman" w:hAnsi="Times New Roman"/>
          <w:color w:val="000000"/>
          <w:spacing w:val="-4"/>
          <w:sz w:val="28"/>
          <w:szCs w:val="28"/>
          <w:shd w:val="clear" w:color="auto" w:fill="FFFFFF"/>
          <w:lang w:val="de-DE"/>
        </w:rPr>
        <w:t xml:space="preserve"> (4), tr. 29-36.</w:t>
      </w:r>
    </w:p>
    <w:p w:rsidR="00F20244" w:rsidRPr="00F20244" w:rsidRDefault="00F20244" w:rsidP="00F20244">
      <w:pPr>
        <w:tabs>
          <w:tab w:val="left" w:pos="0"/>
        </w:tabs>
        <w:spacing w:after="0" w:line="360" w:lineRule="auto"/>
        <w:ind w:firstLine="0"/>
        <w:jc w:val="both"/>
        <w:rPr>
          <w:rFonts w:ascii="Times New Roman" w:hAnsi="Times New Roman"/>
          <w:color w:val="000000"/>
          <w:spacing w:val="-4"/>
          <w:sz w:val="28"/>
          <w:szCs w:val="28"/>
          <w:shd w:val="clear" w:color="auto" w:fill="FFFFFF"/>
          <w:lang w:val="de-DE"/>
        </w:rPr>
      </w:pPr>
      <w:r>
        <w:rPr>
          <w:rFonts w:ascii="Times New Roman" w:hAnsi="Times New Roman"/>
          <w:color w:val="000000"/>
          <w:spacing w:val="-4"/>
          <w:sz w:val="28"/>
          <w:szCs w:val="28"/>
          <w:shd w:val="clear" w:color="auto" w:fill="FFFFFF"/>
          <w:lang w:val="de-DE"/>
        </w:rPr>
        <w:t>2</w:t>
      </w:r>
      <w:r w:rsidRPr="00F20244">
        <w:rPr>
          <w:rFonts w:ascii="Times New Roman" w:hAnsi="Times New Roman"/>
          <w:color w:val="000000"/>
          <w:spacing w:val="-4"/>
          <w:sz w:val="28"/>
          <w:szCs w:val="28"/>
          <w:shd w:val="clear" w:color="auto" w:fill="FFFFFF"/>
          <w:lang w:val="de-DE"/>
        </w:rPr>
        <w:t xml:space="preserve">. </w:t>
      </w:r>
      <w:r w:rsidRPr="00F20244">
        <w:rPr>
          <w:rFonts w:ascii="Times New Roman" w:hAnsi="Times New Roman"/>
          <w:bCs/>
          <w:spacing w:val="-4"/>
          <w:sz w:val="28"/>
          <w:szCs w:val="28"/>
          <w:lang w:val="de-DE"/>
        </w:rPr>
        <w:t>Nguyễn Văn Chuyên (2017),</w:t>
      </w:r>
      <w:r w:rsidRPr="00F20244">
        <w:rPr>
          <w:rFonts w:ascii="Times New Roman" w:hAnsi="Times New Roman"/>
          <w:color w:val="000000"/>
          <w:spacing w:val="-4"/>
          <w:sz w:val="28"/>
          <w:szCs w:val="28"/>
          <w:lang w:val="de-DE"/>
        </w:rPr>
        <w:t xml:space="preserve"> </w:t>
      </w:r>
      <w:r w:rsidRPr="00F20244">
        <w:rPr>
          <w:rFonts w:ascii="Times New Roman" w:hAnsi="Times New Roman"/>
          <w:color w:val="000000"/>
          <w:spacing w:val="-4"/>
          <w:sz w:val="28"/>
          <w:szCs w:val="28"/>
          <w:shd w:val="clear" w:color="auto" w:fill="FFFFFF"/>
          <w:lang w:val="de-DE"/>
        </w:rPr>
        <w:t xml:space="preserve">“Những vấn đề cơ bản trong nghiên cứu các thương cảng cổ ven biển Bắc Trung Bộ”, </w:t>
      </w:r>
      <w:r w:rsidRPr="00F20244">
        <w:rPr>
          <w:rFonts w:ascii="Times New Roman" w:hAnsi="Times New Roman"/>
          <w:i/>
          <w:color w:val="000000"/>
          <w:spacing w:val="-4"/>
          <w:sz w:val="28"/>
          <w:szCs w:val="28"/>
          <w:shd w:val="clear" w:color="auto" w:fill="FFFFFF"/>
          <w:lang w:val="de-DE"/>
        </w:rPr>
        <w:t>Tạp chí</w:t>
      </w:r>
      <w:r w:rsidRPr="00F20244">
        <w:rPr>
          <w:rFonts w:ascii="Times New Roman" w:hAnsi="Times New Roman"/>
          <w:color w:val="000000"/>
          <w:spacing w:val="-4"/>
          <w:sz w:val="28"/>
          <w:szCs w:val="28"/>
          <w:shd w:val="clear" w:color="auto" w:fill="FFFFFF"/>
          <w:lang w:val="de-DE"/>
        </w:rPr>
        <w:t xml:space="preserve"> </w:t>
      </w:r>
      <w:r w:rsidRPr="00F20244">
        <w:rPr>
          <w:rFonts w:ascii="Times New Roman" w:hAnsi="Times New Roman"/>
          <w:i/>
          <w:color w:val="000000"/>
          <w:spacing w:val="-4"/>
          <w:sz w:val="28"/>
          <w:szCs w:val="28"/>
          <w:shd w:val="clear" w:color="auto" w:fill="FFFFFF"/>
          <w:lang w:val="de-DE"/>
        </w:rPr>
        <w:t>Khảo cổ học</w:t>
      </w:r>
      <w:r w:rsidRPr="00F20244">
        <w:rPr>
          <w:rFonts w:ascii="Times New Roman" w:hAnsi="Times New Roman"/>
          <w:color w:val="000000"/>
          <w:spacing w:val="-4"/>
          <w:sz w:val="28"/>
          <w:szCs w:val="28"/>
          <w:shd w:val="clear" w:color="auto" w:fill="FFFFFF"/>
          <w:lang w:val="de-DE"/>
        </w:rPr>
        <w:t xml:space="preserve"> (1), tr.66-72.</w:t>
      </w:r>
    </w:p>
    <w:p w:rsidR="00272034" w:rsidRDefault="00F20244" w:rsidP="00F20244">
      <w:pPr>
        <w:tabs>
          <w:tab w:val="left" w:pos="900"/>
          <w:tab w:val="left" w:pos="990"/>
        </w:tabs>
        <w:spacing w:after="0" w:line="360" w:lineRule="auto"/>
        <w:ind w:firstLine="0"/>
        <w:jc w:val="both"/>
        <w:rPr>
          <w:rFonts w:ascii="Times New Roman" w:hAnsi="Times New Roman"/>
          <w:color w:val="000000"/>
          <w:sz w:val="28"/>
          <w:szCs w:val="28"/>
          <w:shd w:val="clear" w:color="auto" w:fill="FFFFFF"/>
          <w:lang w:val="de-DE"/>
        </w:rPr>
        <w:sectPr w:rsidR="00272034" w:rsidSect="00272034">
          <w:headerReference w:type="default" r:id="rId8"/>
          <w:footerReference w:type="default" r:id="rId9"/>
          <w:pgSz w:w="11907" w:h="16840" w:code="9"/>
          <w:pgMar w:top="1985" w:right="1134" w:bottom="1701" w:left="1985" w:header="720" w:footer="720" w:gutter="0"/>
          <w:pgNumType w:start="1"/>
          <w:cols w:space="720"/>
          <w:docGrid w:linePitch="360"/>
        </w:sectPr>
      </w:pPr>
      <w:r>
        <w:rPr>
          <w:rFonts w:ascii="Times New Roman" w:hAnsi="Times New Roman"/>
          <w:color w:val="000000"/>
          <w:sz w:val="28"/>
          <w:szCs w:val="28"/>
          <w:shd w:val="clear" w:color="auto" w:fill="FFFFFF"/>
          <w:lang w:val="de-DE"/>
        </w:rPr>
        <w:t>3</w:t>
      </w:r>
      <w:r w:rsidRPr="00F20244">
        <w:rPr>
          <w:rFonts w:ascii="Times New Roman" w:hAnsi="Times New Roman"/>
          <w:color w:val="000000"/>
          <w:sz w:val="28"/>
          <w:szCs w:val="28"/>
          <w:shd w:val="clear" w:color="auto" w:fill="FFFFFF"/>
          <w:lang w:val="de-DE"/>
        </w:rPr>
        <w:t xml:space="preserve">. </w:t>
      </w:r>
      <w:r w:rsidRPr="00F20244">
        <w:rPr>
          <w:rFonts w:ascii="Times New Roman" w:hAnsi="Times New Roman"/>
          <w:bCs/>
          <w:sz w:val="28"/>
          <w:szCs w:val="28"/>
          <w:lang w:val="de-DE"/>
        </w:rPr>
        <w:t>Nguyễn Văn Chuyên (2017),</w:t>
      </w:r>
      <w:r w:rsidRPr="00F20244">
        <w:rPr>
          <w:rFonts w:ascii="Times New Roman" w:hAnsi="Times New Roman"/>
          <w:color w:val="000000"/>
          <w:sz w:val="28"/>
          <w:szCs w:val="28"/>
          <w:lang w:val="de-DE"/>
        </w:rPr>
        <w:t xml:space="preserve"> </w:t>
      </w:r>
      <w:r w:rsidRPr="00F20244">
        <w:rPr>
          <w:rFonts w:ascii="Times New Roman" w:hAnsi="Times New Roman"/>
          <w:color w:val="000000"/>
          <w:sz w:val="28"/>
          <w:szCs w:val="28"/>
          <w:shd w:val="clear" w:color="auto" w:fill="FFFFFF"/>
          <w:lang w:val="de-DE"/>
        </w:rPr>
        <w:t xml:space="preserve">“Vài nét về hoạt động giao thương ở Hạ Lưu sông Lam thế kỷ X-XIX”, </w:t>
      </w:r>
      <w:r w:rsidRPr="00F20244">
        <w:rPr>
          <w:rFonts w:ascii="Times New Roman" w:hAnsi="Times New Roman"/>
          <w:i/>
          <w:color w:val="000000"/>
          <w:sz w:val="28"/>
          <w:szCs w:val="28"/>
          <w:shd w:val="clear" w:color="auto" w:fill="FFFFFF"/>
          <w:lang w:val="de-DE"/>
        </w:rPr>
        <w:t xml:space="preserve">Tạp chí Khảo cổ học </w:t>
      </w:r>
      <w:r w:rsidRPr="00F20244">
        <w:rPr>
          <w:rFonts w:ascii="Times New Roman" w:hAnsi="Times New Roman"/>
          <w:color w:val="000000"/>
          <w:sz w:val="28"/>
          <w:szCs w:val="28"/>
          <w:shd w:val="clear" w:color="auto" w:fill="FFFFFF"/>
          <w:lang w:val="de-DE"/>
        </w:rPr>
        <w:t>(3), tr.68-75.</w:t>
      </w:r>
    </w:p>
    <w:p w:rsidR="006E6252" w:rsidRPr="0006204E" w:rsidRDefault="00F05B6F" w:rsidP="00F71610">
      <w:pPr>
        <w:pStyle w:val="A"/>
        <w:ind w:firstLine="0"/>
        <w:jc w:val="center"/>
        <w:outlineLvl w:val="0"/>
        <w:rPr>
          <w:lang w:val="de-DE"/>
        </w:rPr>
      </w:pPr>
      <w:r w:rsidRPr="0006204E">
        <w:rPr>
          <w:lang w:val="de-DE"/>
        </w:rPr>
        <w:lastRenderedPageBreak/>
        <w:t>MỞ ĐẦU</w:t>
      </w:r>
      <w:bookmarkEnd w:id="0"/>
      <w:bookmarkEnd w:id="1"/>
      <w:bookmarkEnd w:id="2"/>
      <w:bookmarkEnd w:id="3"/>
      <w:bookmarkEnd w:id="4"/>
      <w:bookmarkEnd w:id="5"/>
      <w:bookmarkEnd w:id="6"/>
      <w:bookmarkEnd w:id="7"/>
    </w:p>
    <w:p w:rsidR="006022CA" w:rsidRPr="0006204E" w:rsidRDefault="006022CA" w:rsidP="00293190">
      <w:pPr>
        <w:pStyle w:val="A"/>
        <w:jc w:val="center"/>
        <w:rPr>
          <w:sz w:val="8"/>
          <w:lang w:val="de-DE"/>
        </w:rPr>
      </w:pPr>
    </w:p>
    <w:p w:rsidR="0056535E" w:rsidRPr="0006204E" w:rsidRDefault="00C9304C" w:rsidP="00293190">
      <w:pPr>
        <w:pStyle w:val="A"/>
        <w:rPr>
          <w:lang w:val="de-DE"/>
        </w:rPr>
      </w:pPr>
      <w:bookmarkStart w:id="8" w:name="_Toc492058294"/>
      <w:r w:rsidRPr="0006204E">
        <w:rPr>
          <w:lang w:val="de-DE"/>
        </w:rPr>
        <w:t xml:space="preserve">1. </w:t>
      </w:r>
      <w:bookmarkEnd w:id="8"/>
      <w:r w:rsidR="006E1418" w:rsidRPr="0006204E">
        <w:rPr>
          <w:lang w:val="de-DE"/>
        </w:rPr>
        <w:t>Lý do chọn đề tài</w:t>
      </w:r>
      <w:r w:rsidR="0048122D" w:rsidRPr="0006204E">
        <w:rPr>
          <w:lang w:val="de-DE"/>
        </w:rPr>
        <w:t xml:space="preserve"> </w:t>
      </w:r>
    </w:p>
    <w:p w:rsidR="00907BD8" w:rsidRPr="0006204E" w:rsidRDefault="0087065D" w:rsidP="00132CDE">
      <w:pPr>
        <w:spacing w:after="0" w:line="360" w:lineRule="auto"/>
        <w:jc w:val="both"/>
        <w:rPr>
          <w:rFonts w:ascii="Times New Roman" w:hAnsi="Times New Roman"/>
          <w:sz w:val="28"/>
          <w:szCs w:val="28"/>
          <w:lang w:val="de-DE"/>
        </w:rPr>
      </w:pPr>
      <w:r w:rsidRPr="0006204E">
        <w:rPr>
          <w:rFonts w:ascii="Times New Roman" w:hAnsi="Times New Roman"/>
          <w:sz w:val="28"/>
          <w:szCs w:val="28"/>
          <w:lang w:val="de-DE"/>
        </w:rPr>
        <w:t>L</w:t>
      </w:r>
      <w:r w:rsidR="00180DCD" w:rsidRPr="0006204E">
        <w:rPr>
          <w:rFonts w:ascii="Times New Roman" w:hAnsi="Times New Roman"/>
          <w:sz w:val="28"/>
          <w:szCs w:val="28"/>
          <w:lang w:val="de-DE"/>
        </w:rPr>
        <w:t>ịch sử thương mại thời kỳ trung đại cho thấy</w:t>
      </w:r>
      <w:r w:rsidR="009333B1" w:rsidRPr="0006204E">
        <w:rPr>
          <w:rFonts w:ascii="Times New Roman" w:hAnsi="Times New Roman"/>
          <w:sz w:val="28"/>
          <w:szCs w:val="28"/>
          <w:lang w:val="de-DE"/>
        </w:rPr>
        <w:t>,</w:t>
      </w:r>
      <w:r w:rsidR="00180DCD" w:rsidRPr="0006204E">
        <w:rPr>
          <w:rFonts w:ascii="Times New Roman" w:hAnsi="Times New Roman"/>
          <w:sz w:val="28"/>
          <w:szCs w:val="28"/>
          <w:lang w:val="de-DE"/>
        </w:rPr>
        <w:t xml:space="preserve"> Việt Nam có vị trí</w:t>
      </w:r>
      <w:r w:rsidR="009333B1" w:rsidRPr="0006204E">
        <w:rPr>
          <w:rFonts w:ascii="Times New Roman" w:hAnsi="Times New Roman"/>
          <w:sz w:val="28"/>
          <w:szCs w:val="28"/>
          <w:lang w:val="de-DE"/>
        </w:rPr>
        <w:t xml:space="preserve">, ý nghĩa </w:t>
      </w:r>
      <w:r w:rsidRPr="0006204E">
        <w:rPr>
          <w:rFonts w:ascii="Times New Roman" w:hAnsi="Times New Roman"/>
          <w:sz w:val="28"/>
          <w:szCs w:val="28"/>
          <w:lang w:val="de-DE"/>
        </w:rPr>
        <w:t xml:space="preserve">tích cực </w:t>
      </w:r>
      <w:r w:rsidR="00BC5EC6" w:rsidRPr="0006204E">
        <w:rPr>
          <w:rFonts w:ascii="Times New Roman" w:hAnsi="Times New Roman"/>
          <w:sz w:val="28"/>
          <w:szCs w:val="28"/>
          <w:lang w:val="de-DE"/>
        </w:rPr>
        <w:t>trong hệ thống thương mại khu vự</w:t>
      </w:r>
      <w:r w:rsidR="00BE2FB7" w:rsidRPr="0006204E">
        <w:rPr>
          <w:rFonts w:ascii="Times New Roman" w:hAnsi="Times New Roman"/>
          <w:sz w:val="28"/>
          <w:szCs w:val="28"/>
          <w:lang w:val="de-DE"/>
        </w:rPr>
        <w:t>c Biển Đông</w:t>
      </w:r>
      <w:r w:rsidR="00907BD8" w:rsidRPr="0006204E">
        <w:rPr>
          <w:rFonts w:ascii="Times New Roman" w:hAnsi="Times New Roman"/>
          <w:sz w:val="28"/>
          <w:szCs w:val="28"/>
          <w:lang w:val="de-DE"/>
        </w:rPr>
        <w:t xml:space="preserve">. Thương nhân khu vực và quốc tế đã đến </w:t>
      </w:r>
      <w:r w:rsidR="009E7064" w:rsidRPr="0006204E">
        <w:rPr>
          <w:rFonts w:ascii="Times New Roman" w:hAnsi="Times New Roman"/>
          <w:sz w:val="28"/>
          <w:szCs w:val="28"/>
          <w:lang w:val="de-DE"/>
        </w:rPr>
        <w:t xml:space="preserve"> </w:t>
      </w:r>
      <w:r w:rsidR="00CA6FA8" w:rsidRPr="0006204E">
        <w:rPr>
          <w:rFonts w:ascii="Times New Roman" w:hAnsi="Times New Roman"/>
          <w:sz w:val="28"/>
          <w:szCs w:val="28"/>
          <w:lang w:val="de-DE"/>
        </w:rPr>
        <w:t>Thăng Long, Vân Đồn, Phố Hiến, Hội An</w:t>
      </w:r>
      <w:r w:rsidR="00907BD8" w:rsidRPr="0006204E">
        <w:rPr>
          <w:rFonts w:ascii="Times New Roman" w:hAnsi="Times New Roman"/>
          <w:sz w:val="28"/>
          <w:szCs w:val="28"/>
          <w:lang w:val="de-DE"/>
        </w:rPr>
        <w:t>...</w:t>
      </w:r>
      <w:r w:rsidR="00CA6FA8" w:rsidRPr="0006204E">
        <w:rPr>
          <w:rFonts w:ascii="Times New Roman" w:hAnsi="Times New Roman"/>
          <w:sz w:val="28"/>
          <w:szCs w:val="28"/>
          <w:lang w:val="de-DE"/>
        </w:rPr>
        <w:t xml:space="preserve"> </w:t>
      </w:r>
      <w:r w:rsidR="00907BD8" w:rsidRPr="0006204E">
        <w:rPr>
          <w:rFonts w:ascii="Times New Roman" w:hAnsi="Times New Roman"/>
          <w:sz w:val="28"/>
          <w:szCs w:val="28"/>
          <w:lang w:val="de-DE"/>
        </w:rPr>
        <w:t xml:space="preserve">buôn bán.  </w:t>
      </w:r>
      <w:r w:rsidR="00A95535" w:rsidRPr="0006204E">
        <w:rPr>
          <w:rFonts w:ascii="Times New Roman" w:hAnsi="Times New Roman"/>
          <w:sz w:val="28"/>
          <w:szCs w:val="28"/>
          <w:lang w:val="de-DE"/>
        </w:rPr>
        <w:t xml:space="preserve">Hoạt động đó </w:t>
      </w:r>
      <w:r w:rsidR="00456C8E" w:rsidRPr="0006204E">
        <w:rPr>
          <w:rFonts w:ascii="Times New Roman" w:hAnsi="Times New Roman"/>
          <w:sz w:val="28"/>
          <w:szCs w:val="28"/>
          <w:lang w:val="de-DE"/>
        </w:rPr>
        <w:t xml:space="preserve">tác động đến </w:t>
      </w:r>
      <w:r w:rsidR="00907BD8" w:rsidRPr="0006204E">
        <w:rPr>
          <w:rFonts w:ascii="Times New Roman" w:hAnsi="Times New Roman"/>
          <w:sz w:val="28"/>
          <w:szCs w:val="28"/>
          <w:lang w:val="de-DE"/>
        </w:rPr>
        <w:t xml:space="preserve">sự </w:t>
      </w:r>
      <w:r w:rsidR="00456C8E" w:rsidRPr="0006204E">
        <w:rPr>
          <w:rFonts w:ascii="Times New Roman" w:hAnsi="Times New Roman"/>
          <w:sz w:val="28"/>
          <w:szCs w:val="28"/>
          <w:lang w:val="de-DE"/>
        </w:rPr>
        <w:t xml:space="preserve">phát triển của các </w:t>
      </w:r>
      <w:r w:rsidR="00907BD8" w:rsidRPr="0006204E">
        <w:rPr>
          <w:rFonts w:ascii="Times New Roman" w:hAnsi="Times New Roman"/>
          <w:sz w:val="28"/>
          <w:szCs w:val="28"/>
          <w:lang w:val="de-DE"/>
        </w:rPr>
        <w:t xml:space="preserve">đô thị, </w:t>
      </w:r>
      <w:r w:rsidR="00456C8E" w:rsidRPr="0006204E">
        <w:rPr>
          <w:rFonts w:ascii="Times New Roman" w:hAnsi="Times New Roman"/>
          <w:sz w:val="28"/>
          <w:szCs w:val="28"/>
          <w:lang w:val="de-DE"/>
        </w:rPr>
        <w:t>thương cảng này</w:t>
      </w:r>
      <w:r w:rsidR="00132CDE" w:rsidRPr="0006204E">
        <w:rPr>
          <w:rFonts w:ascii="Times New Roman" w:hAnsi="Times New Roman"/>
          <w:sz w:val="28"/>
          <w:szCs w:val="28"/>
          <w:lang w:val="de-DE"/>
        </w:rPr>
        <w:t>.</w:t>
      </w:r>
      <w:r w:rsidR="009E7064" w:rsidRPr="0006204E">
        <w:rPr>
          <w:rFonts w:ascii="Times New Roman" w:hAnsi="Times New Roman"/>
          <w:sz w:val="28"/>
          <w:szCs w:val="28"/>
          <w:lang w:val="de-DE"/>
        </w:rPr>
        <w:t xml:space="preserve"> </w:t>
      </w:r>
      <w:r w:rsidR="00132CDE" w:rsidRPr="0006204E">
        <w:rPr>
          <w:rFonts w:ascii="Times New Roman" w:hAnsi="Times New Roman"/>
          <w:sz w:val="28"/>
          <w:szCs w:val="28"/>
          <w:lang w:val="de-DE"/>
        </w:rPr>
        <w:t>Đó là những đầu mối, có vị trí nhất định, góp phân tạo nên mạng lưới thương mại ở khu vực Biển Đông. Đ</w:t>
      </w:r>
      <w:r w:rsidR="009E7064" w:rsidRPr="0006204E">
        <w:rPr>
          <w:rFonts w:ascii="Times New Roman" w:hAnsi="Times New Roman"/>
          <w:sz w:val="28"/>
          <w:szCs w:val="28"/>
          <w:lang w:val="de-DE"/>
        </w:rPr>
        <w:t xml:space="preserve">iều đó </w:t>
      </w:r>
      <w:r w:rsidR="00456C8E" w:rsidRPr="0006204E">
        <w:rPr>
          <w:rFonts w:ascii="Times New Roman" w:hAnsi="Times New Roman"/>
          <w:sz w:val="28"/>
          <w:szCs w:val="28"/>
          <w:lang w:val="de-DE"/>
        </w:rPr>
        <w:t xml:space="preserve">đã được giới nghiên cứu làm </w:t>
      </w:r>
      <w:r w:rsidR="00556B7F" w:rsidRPr="0006204E">
        <w:rPr>
          <w:rFonts w:ascii="Times New Roman" w:hAnsi="Times New Roman"/>
          <w:sz w:val="28"/>
          <w:szCs w:val="28"/>
          <w:lang w:val="de-DE"/>
        </w:rPr>
        <w:t>tương đối sáng rõ</w:t>
      </w:r>
      <w:r w:rsidR="00456C8E" w:rsidRPr="0006204E">
        <w:rPr>
          <w:rFonts w:ascii="Times New Roman" w:hAnsi="Times New Roman"/>
          <w:sz w:val="28"/>
          <w:szCs w:val="28"/>
          <w:lang w:val="de-DE"/>
        </w:rPr>
        <w:t>.</w:t>
      </w:r>
      <w:r w:rsidRPr="0006204E">
        <w:rPr>
          <w:rFonts w:ascii="Times New Roman" w:hAnsi="Times New Roman"/>
          <w:sz w:val="28"/>
          <w:szCs w:val="28"/>
          <w:lang w:val="de-DE"/>
        </w:rPr>
        <w:t xml:space="preserve"> </w:t>
      </w:r>
    </w:p>
    <w:p w:rsidR="00A95535" w:rsidRPr="0006204E" w:rsidRDefault="00556B7F" w:rsidP="00A95535">
      <w:pPr>
        <w:spacing w:after="0" w:line="360" w:lineRule="auto"/>
        <w:jc w:val="both"/>
        <w:rPr>
          <w:rFonts w:ascii="Times New Roman" w:hAnsi="Times New Roman"/>
          <w:sz w:val="28"/>
          <w:szCs w:val="28"/>
          <w:lang w:val="de-DE"/>
        </w:rPr>
      </w:pPr>
      <w:r w:rsidRPr="0006204E">
        <w:rPr>
          <w:rFonts w:ascii="Times New Roman" w:hAnsi="Times New Roman"/>
          <w:sz w:val="28"/>
          <w:szCs w:val="28"/>
          <w:lang w:val="de-DE"/>
        </w:rPr>
        <w:t>Tư liệu cho thấy rằng, thương nhân khu vực và quốc tế</w:t>
      </w:r>
      <w:r w:rsidR="00276641" w:rsidRPr="0006204E">
        <w:rPr>
          <w:rFonts w:ascii="Times New Roman" w:hAnsi="Times New Roman"/>
          <w:sz w:val="28"/>
          <w:szCs w:val="28"/>
          <w:lang w:val="de-DE"/>
        </w:rPr>
        <w:t xml:space="preserve"> không chỉ đến những</w:t>
      </w:r>
      <w:r w:rsidR="0087065D" w:rsidRPr="0006204E">
        <w:rPr>
          <w:rFonts w:ascii="Times New Roman" w:hAnsi="Times New Roman"/>
          <w:sz w:val="28"/>
          <w:szCs w:val="28"/>
          <w:lang w:val="de-DE"/>
        </w:rPr>
        <w:t xml:space="preserve"> đô thị, </w:t>
      </w:r>
      <w:r w:rsidR="00276641" w:rsidRPr="0006204E">
        <w:rPr>
          <w:rFonts w:ascii="Times New Roman" w:hAnsi="Times New Roman"/>
          <w:sz w:val="28"/>
          <w:szCs w:val="28"/>
          <w:lang w:val="de-DE"/>
        </w:rPr>
        <w:t xml:space="preserve">cảng thị hay </w:t>
      </w:r>
      <w:r w:rsidR="0087065D" w:rsidRPr="0006204E">
        <w:rPr>
          <w:rFonts w:ascii="Times New Roman" w:hAnsi="Times New Roman"/>
          <w:sz w:val="28"/>
          <w:szCs w:val="28"/>
          <w:lang w:val="de-DE"/>
        </w:rPr>
        <w:t>thương cả</w:t>
      </w:r>
      <w:r w:rsidR="00132CDE" w:rsidRPr="0006204E">
        <w:rPr>
          <w:rFonts w:ascii="Times New Roman" w:hAnsi="Times New Roman"/>
          <w:sz w:val="28"/>
          <w:szCs w:val="28"/>
          <w:lang w:val="de-DE"/>
        </w:rPr>
        <w:t xml:space="preserve">ng </w:t>
      </w:r>
      <w:r w:rsidR="00276641" w:rsidRPr="0006204E">
        <w:rPr>
          <w:rFonts w:ascii="Times New Roman" w:hAnsi="Times New Roman"/>
          <w:sz w:val="28"/>
          <w:szCs w:val="28"/>
          <w:lang w:val="de-DE"/>
        </w:rPr>
        <w:t>tiêu biểu nêu trên mà còn đến nhiều địa điểm khác trên lãnh thổ Việt Nam ngày nay, trong đó có khu vực ven biển Bắc Trung Bộ</w:t>
      </w:r>
      <w:r w:rsidR="0087065D" w:rsidRPr="0006204E">
        <w:rPr>
          <w:rFonts w:ascii="Times New Roman" w:hAnsi="Times New Roman"/>
          <w:sz w:val="28"/>
          <w:szCs w:val="28"/>
          <w:lang w:val="de-DE"/>
        </w:rPr>
        <w:t xml:space="preserve"> (Thanh Hóa, Nghệ An, Hà Tĩnh)</w:t>
      </w:r>
      <w:r w:rsidR="00276641" w:rsidRPr="0006204E">
        <w:rPr>
          <w:rFonts w:ascii="Times New Roman" w:hAnsi="Times New Roman"/>
          <w:sz w:val="28"/>
          <w:szCs w:val="28"/>
          <w:lang w:val="de-DE"/>
        </w:rPr>
        <w:t xml:space="preserve">. </w:t>
      </w:r>
      <w:r w:rsidR="00A95535" w:rsidRPr="0006204E">
        <w:rPr>
          <w:rFonts w:ascii="Times New Roman" w:hAnsi="Times New Roman"/>
          <w:sz w:val="28"/>
          <w:szCs w:val="28"/>
          <w:lang w:val="de-DE"/>
        </w:rPr>
        <w:t xml:space="preserve"> T</w:t>
      </w:r>
      <w:r w:rsidR="0051234E" w:rsidRPr="0006204E">
        <w:rPr>
          <w:rFonts w:ascii="Times New Roman" w:hAnsi="Times New Roman"/>
          <w:sz w:val="28"/>
          <w:szCs w:val="28"/>
          <w:lang w:val="de-DE"/>
        </w:rPr>
        <w:t>uy nhiên, điều này chưa được giới nghiên cứu làm sáng tỏ</w:t>
      </w:r>
      <w:r w:rsidR="005C131E" w:rsidRPr="0006204E">
        <w:rPr>
          <w:rFonts w:ascii="Times New Roman" w:hAnsi="Times New Roman"/>
          <w:sz w:val="28"/>
          <w:szCs w:val="28"/>
          <w:lang w:val="de-DE"/>
        </w:rPr>
        <w:t>;</w:t>
      </w:r>
      <w:r w:rsidR="0064407E" w:rsidRPr="0006204E">
        <w:rPr>
          <w:rFonts w:ascii="Times New Roman" w:hAnsi="Times New Roman"/>
          <w:sz w:val="28"/>
          <w:szCs w:val="28"/>
          <w:lang w:val="de-DE"/>
        </w:rPr>
        <w:t xml:space="preserve"> khoảng trống</w:t>
      </w:r>
      <w:r w:rsidR="005C131E" w:rsidRPr="0006204E">
        <w:rPr>
          <w:rFonts w:ascii="Times New Roman" w:hAnsi="Times New Roman"/>
          <w:sz w:val="28"/>
          <w:szCs w:val="28"/>
          <w:lang w:val="de-DE"/>
        </w:rPr>
        <w:t xml:space="preserve"> này</w:t>
      </w:r>
      <w:r w:rsidR="00833A4F" w:rsidRPr="0006204E">
        <w:rPr>
          <w:rFonts w:ascii="Times New Roman" w:hAnsi="Times New Roman"/>
          <w:sz w:val="28"/>
          <w:szCs w:val="28"/>
          <w:lang w:val="de-DE"/>
        </w:rPr>
        <w:t xml:space="preserve"> cần được </w:t>
      </w:r>
      <w:r w:rsidR="00351356" w:rsidRPr="0006204E">
        <w:rPr>
          <w:rFonts w:ascii="Times New Roman" w:hAnsi="Times New Roman"/>
          <w:sz w:val="28"/>
          <w:szCs w:val="28"/>
          <w:lang w:val="de-DE"/>
        </w:rPr>
        <w:t xml:space="preserve">bổ sung trong </w:t>
      </w:r>
      <w:r w:rsidR="0064407E" w:rsidRPr="0006204E">
        <w:rPr>
          <w:rFonts w:ascii="Times New Roman" w:hAnsi="Times New Roman"/>
          <w:sz w:val="28"/>
          <w:szCs w:val="28"/>
          <w:lang w:val="de-DE"/>
        </w:rPr>
        <w:t>những nghiên cứu sau</w:t>
      </w:r>
      <w:r w:rsidR="00001EFA" w:rsidRPr="0006204E">
        <w:rPr>
          <w:rFonts w:ascii="Times New Roman" w:hAnsi="Times New Roman"/>
          <w:sz w:val="28"/>
          <w:szCs w:val="28"/>
          <w:lang w:val="de-DE"/>
        </w:rPr>
        <w:t>.</w:t>
      </w:r>
      <w:r w:rsidR="00C05075" w:rsidRPr="0006204E">
        <w:rPr>
          <w:rFonts w:ascii="Times New Roman" w:hAnsi="Times New Roman"/>
          <w:sz w:val="28"/>
          <w:szCs w:val="28"/>
          <w:lang w:val="de-DE"/>
        </w:rPr>
        <w:t xml:space="preserve"> </w:t>
      </w:r>
    </w:p>
    <w:p w:rsidR="00812B88" w:rsidRPr="0006204E" w:rsidRDefault="00F3614A" w:rsidP="00A95535">
      <w:pPr>
        <w:spacing w:after="0" w:line="360" w:lineRule="auto"/>
        <w:jc w:val="both"/>
        <w:rPr>
          <w:rFonts w:ascii="Times New Roman" w:hAnsi="Times New Roman"/>
          <w:sz w:val="28"/>
          <w:szCs w:val="28"/>
          <w:lang w:val="de-DE"/>
        </w:rPr>
      </w:pPr>
      <w:r w:rsidRPr="0006204E">
        <w:rPr>
          <w:rFonts w:ascii="Times New Roman" w:hAnsi="Times New Roman"/>
          <w:spacing w:val="-4"/>
          <w:sz w:val="28"/>
          <w:szCs w:val="28"/>
          <w:lang w:val="de-DE"/>
        </w:rPr>
        <w:t>T</w:t>
      </w:r>
      <w:r w:rsidR="00B504D9" w:rsidRPr="0006204E">
        <w:rPr>
          <w:rFonts w:ascii="Times New Roman" w:hAnsi="Times New Roman"/>
          <w:spacing w:val="-4"/>
          <w:sz w:val="28"/>
          <w:szCs w:val="28"/>
          <w:lang w:val="de-DE"/>
        </w:rPr>
        <w:t>hực hiện đề</w:t>
      </w:r>
      <w:r w:rsidRPr="0006204E">
        <w:rPr>
          <w:rFonts w:ascii="Times New Roman" w:hAnsi="Times New Roman"/>
          <w:spacing w:val="-4"/>
          <w:sz w:val="28"/>
          <w:szCs w:val="28"/>
          <w:lang w:val="de-DE"/>
        </w:rPr>
        <w:t xml:space="preserve"> tài </w:t>
      </w:r>
      <w:r w:rsidR="00B504D9" w:rsidRPr="0006204E">
        <w:rPr>
          <w:rFonts w:ascii="Times New Roman" w:hAnsi="Times New Roman"/>
          <w:spacing w:val="-4"/>
          <w:sz w:val="28"/>
          <w:szCs w:val="28"/>
          <w:lang w:val="de-DE"/>
        </w:rPr>
        <w:t xml:space="preserve"> </w:t>
      </w:r>
      <w:r w:rsidR="00A95535" w:rsidRPr="0006204E">
        <w:rPr>
          <w:rFonts w:ascii="Times New Roman" w:hAnsi="Times New Roman"/>
          <w:spacing w:val="-4"/>
          <w:sz w:val="28"/>
          <w:szCs w:val="28"/>
          <w:lang w:val="de-DE"/>
        </w:rPr>
        <w:t>“</w:t>
      </w:r>
      <w:r w:rsidR="00A95535" w:rsidRPr="0006204E">
        <w:rPr>
          <w:rFonts w:ascii="Times New Roman" w:hAnsi="Times New Roman"/>
          <w:i/>
          <w:spacing w:val="-4"/>
          <w:sz w:val="28"/>
          <w:szCs w:val="28"/>
          <w:lang w:val="de-DE"/>
        </w:rPr>
        <w:t>Các thương cảng ven biển Bắc Trung Bộ trong quan hệ thương mại khu vực và quốc tế thế kỷ XI-XIX</w:t>
      </w:r>
      <w:r w:rsidR="00A95535" w:rsidRPr="0006204E">
        <w:rPr>
          <w:rFonts w:ascii="Times New Roman" w:hAnsi="Times New Roman"/>
          <w:spacing w:val="-4"/>
          <w:sz w:val="28"/>
          <w:szCs w:val="28"/>
          <w:lang w:val="de-DE"/>
        </w:rPr>
        <w:t>”,</w:t>
      </w:r>
      <w:r w:rsidR="00A95535" w:rsidRPr="0006204E">
        <w:rPr>
          <w:rFonts w:ascii="Times New Roman" w:hAnsi="Times New Roman"/>
          <w:i/>
          <w:spacing w:val="-4"/>
          <w:sz w:val="28"/>
          <w:szCs w:val="28"/>
          <w:lang w:val="de-DE"/>
        </w:rPr>
        <w:t xml:space="preserve"> </w:t>
      </w:r>
      <w:r w:rsidR="00B504D9" w:rsidRPr="0006204E">
        <w:rPr>
          <w:rFonts w:ascii="Times New Roman" w:hAnsi="Times New Roman"/>
          <w:spacing w:val="-4"/>
          <w:sz w:val="28"/>
          <w:szCs w:val="28"/>
          <w:lang w:val="de-DE"/>
        </w:rPr>
        <w:t xml:space="preserve">có </w:t>
      </w:r>
      <w:r w:rsidRPr="0006204E">
        <w:rPr>
          <w:rFonts w:ascii="Times New Roman" w:hAnsi="Times New Roman"/>
          <w:spacing w:val="-4"/>
          <w:sz w:val="28"/>
          <w:szCs w:val="28"/>
          <w:lang w:val="de-DE"/>
        </w:rPr>
        <w:t xml:space="preserve">những ý nghĩa khoa học và thực tiễn </w:t>
      </w:r>
      <w:r w:rsidR="00B504D9" w:rsidRPr="0006204E">
        <w:rPr>
          <w:rFonts w:ascii="Times New Roman" w:hAnsi="Times New Roman"/>
          <w:spacing w:val="-4"/>
          <w:sz w:val="28"/>
          <w:szCs w:val="28"/>
          <w:lang w:val="de-DE"/>
        </w:rPr>
        <w:t>sau:</w:t>
      </w:r>
    </w:p>
    <w:p w:rsidR="00DE54E7" w:rsidRPr="0006204E" w:rsidRDefault="00C11A70" w:rsidP="00293190">
      <w:pPr>
        <w:spacing w:after="0" w:line="360" w:lineRule="auto"/>
        <w:jc w:val="both"/>
        <w:rPr>
          <w:rFonts w:ascii="Times New Roman" w:hAnsi="Times New Roman"/>
          <w:color w:val="000000"/>
          <w:spacing w:val="2"/>
          <w:sz w:val="28"/>
          <w:szCs w:val="28"/>
          <w:lang w:val="de-DE"/>
        </w:rPr>
      </w:pPr>
      <w:r w:rsidRPr="00C1729F">
        <w:rPr>
          <w:rFonts w:ascii="Times New Roman" w:hAnsi="Times New Roman"/>
          <w:i/>
          <w:sz w:val="28"/>
          <w:szCs w:val="28"/>
          <w:lang w:val="vi-VN"/>
        </w:rPr>
        <w:t>Thứ nhất</w:t>
      </w:r>
      <w:r w:rsidRPr="00C1729F">
        <w:rPr>
          <w:rFonts w:ascii="Times New Roman" w:hAnsi="Times New Roman"/>
          <w:sz w:val="28"/>
          <w:szCs w:val="28"/>
          <w:lang w:val="vi-VN"/>
        </w:rPr>
        <w:t xml:space="preserve">, bổ sung cho </w:t>
      </w:r>
      <w:r w:rsidR="000B0892" w:rsidRPr="0006204E">
        <w:rPr>
          <w:rFonts w:ascii="Times New Roman" w:hAnsi="Times New Roman"/>
          <w:sz w:val="28"/>
          <w:szCs w:val="28"/>
          <w:lang w:val="de-DE"/>
        </w:rPr>
        <w:t xml:space="preserve">những nghiên cứu </w:t>
      </w:r>
      <w:r w:rsidRPr="00C1729F">
        <w:rPr>
          <w:rFonts w:ascii="Times New Roman" w:hAnsi="Times New Roman"/>
          <w:sz w:val="28"/>
          <w:szCs w:val="28"/>
          <w:lang w:val="vi-VN"/>
        </w:rPr>
        <w:t>về</w:t>
      </w:r>
      <w:r w:rsidR="002E615E" w:rsidRPr="0006204E">
        <w:rPr>
          <w:rFonts w:ascii="Times New Roman" w:hAnsi="Times New Roman"/>
          <w:sz w:val="28"/>
          <w:szCs w:val="28"/>
          <w:lang w:val="de-DE"/>
        </w:rPr>
        <w:t xml:space="preserve"> hoạt động giao thương khu vực và quốc tế tại các thương cảng </w:t>
      </w:r>
      <w:r w:rsidRPr="0006204E">
        <w:rPr>
          <w:rFonts w:ascii="Times New Roman" w:hAnsi="Times New Roman"/>
          <w:sz w:val="28"/>
          <w:szCs w:val="28"/>
          <w:lang w:val="de-DE"/>
        </w:rPr>
        <w:t>ven biển Bắc Trung Bộ thế kỷ</w:t>
      </w:r>
      <w:r w:rsidR="00F3614A" w:rsidRPr="0006204E">
        <w:rPr>
          <w:rFonts w:ascii="Times New Roman" w:hAnsi="Times New Roman"/>
          <w:sz w:val="28"/>
          <w:szCs w:val="28"/>
          <w:lang w:val="de-DE"/>
        </w:rPr>
        <w:t xml:space="preserve"> XI-XIX</w:t>
      </w:r>
      <w:r w:rsidR="00A9061E" w:rsidRPr="0006204E">
        <w:rPr>
          <w:rFonts w:ascii="Times New Roman" w:hAnsi="Times New Roman"/>
          <w:sz w:val="28"/>
          <w:szCs w:val="28"/>
          <w:lang w:val="de-DE"/>
        </w:rPr>
        <w:t>, dựng lại bức tranh kinh tế đối ngoại của những thương cảng này.</w:t>
      </w:r>
      <w:r w:rsidRPr="0006204E">
        <w:rPr>
          <w:rFonts w:ascii="Times New Roman" w:hAnsi="Times New Roman"/>
          <w:sz w:val="28"/>
          <w:szCs w:val="28"/>
          <w:lang w:val="de-DE"/>
        </w:rPr>
        <w:t xml:space="preserve"> </w:t>
      </w:r>
      <w:r w:rsidR="00A9061E" w:rsidRPr="0006204E">
        <w:rPr>
          <w:rFonts w:ascii="Times New Roman" w:hAnsi="Times New Roman"/>
          <w:sz w:val="28"/>
          <w:szCs w:val="28"/>
          <w:lang w:val="de-DE"/>
        </w:rPr>
        <w:t>Q</w:t>
      </w:r>
      <w:r w:rsidR="002E615E" w:rsidRPr="0006204E">
        <w:rPr>
          <w:rFonts w:ascii="Times New Roman" w:hAnsi="Times New Roman"/>
          <w:sz w:val="28"/>
          <w:szCs w:val="28"/>
          <w:lang w:val="de-DE"/>
        </w:rPr>
        <w:t>ua đó góp phầ</w:t>
      </w:r>
      <w:r w:rsidR="00A9061E" w:rsidRPr="0006204E">
        <w:rPr>
          <w:rFonts w:ascii="Times New Roman" w:hAnsi="Times New Roman"/>
          <w:sz w:val="28"/>
          <w:szCs w:val="28"/>
          <w:lang w:val="de-DE"/>
        </w:rPr>
        <w:t>n làm sáng tỏ</w:t>
      </w:r>
      <w:r w:rsidR="002E615E" w:rsidRPr="0006204E">
        <w:rPr>
          <w:rFonts w:ascii="Times New Roman" w:hAnsi="Times New Roman"/>
          <w:sz w:val="28"/>
          <w:szCs w:val="28"/>
          <w:lang w:val="de-DE"/>
        </w:rPr>
        <w:t xml:space="preserve"> </w:t>
      </w:r>
      <w:r w:rsidR="00AC3CF7" w:rsidRPr="0006204E">
        <w:rPr>
          <w:rFonts w:ascii="Times New Roman" w:hAnsi="Times New Roman"/>
          <w:sz w:val="28"/>
          <w:szCs w:val="28"/>
          <w:lang w:val="de-DE"/>
        </w:rPr>
        <w:t xml:space="preserve">bức tranh </w:t>
      </w:r>
      <w:r w:rsidR="00A9061E" w:rsidRPr="0006204E">
        <w:rPr>
          <w:rFonts w:ascii="Times New Roman" w:hAnsi="Times New Roman"/>
          <w:sz w:val="28"/>
          <w:szCs w:val="28"/>
          <w:lang w:val="de-DE"/>
        </w:rPr>
        <w:t xml:space="preserve">kinh tế </w:t>
      </w:r>
      <w:r w:rsidR="00AC3CF7" w:rsidRPr="0006204E">
        <w:rPr>
          <w:rFonts w:ascii="Times New Roman" w:hAnsi="Times New Roman"/>
          <w:sz w:val="28"/>
          <w:szCs w:val="28"/>
          <w:lang w:val="de-DE"/>
        </w:rPr>
        <w:t>trên lãnh thổ Việt Nam trong lịch sử.</w:t>
      </w:r>
    </w:p>
    <w:p w:rsidR="00833A4F" w:rsidRPr="0006204E" w:rsidRDefault="00C11A70" w:rsidP="00293190">
      <w:pPr>
        <w:spacing w:after="0" w:line="360" w:lineRule="auto"/>
        <w:jc w:val="both"/>
        <w:rPr>
          <w:rFonts w:ascii="Times New Roman" w:hAnsi="Times New Roman"/>
          <w:sz w:val="28"/>
          <w:szCs w:val="28"/>
          <w:lang w:val="de-DE"/>
        </w:rPr>
      </w:pPr>
      <w:r w:rsidRPr="00C1729F">
        <w:rPr>
          <w:rFonts w:ascii="Times New Roman" w:hAnsi="Times New Roman"/>
          <w:i/>
          <w:sz w:val="28"/>
          <w:szCs w:val="28"/>
          <w:lang w:val="vi-VN"/>
        </w:rPr>
        <w:t xml:space="preserve">Thứ </w:t>
      </w:r>
      <w:r w:rsidR="004731CC" w:rsidRPr="0006204E">
        <w:rPr>
          <w:rFonts w:ascii="Times New Roman" w:hAnsi="Times New Roman"/>
          <w:i/>
          <w:sz w:val="28"/>
          <w:szCs w:val="28"/>
          <w:lang w:val="de-DE"/>
        </w:rPr>
        <w:t>hai</w:t>
      </w:r>
      <w:r w:rsidRPr="00C1729F">
        <w:rPr>
          <w:rFonts w:ascii="Times New Roman" w:hAnsi="Times New Roman"/>
          <w:sz w:val="28"/>
          <w:szCs w:val="28"/>
          <w:lang w:val="vi-VN"/>
        </w:rPr>
        <w:t xml:space="preserve">, </w:t>
      </w:r>
      <w:r w:rsidR="00A6369A" w:rsidRPr="0006204E">
        <w:rPr>
          <w:rFonts w:ascii="Times New Roman" w:hAnsi="Times New Roman"/>
          <w:sz w:val="28"/>
          <w:szCs w:val="28"/>
          <w:lang w:val="de-DE"/>
        </w:rPr>
        <w:t>thông qua việc</w:t>
      </w:r>
      <w:r w:rsidR="00833A4F" w:rsidRPr="0006204E">
        <w:rPr>
          <w:rFonts w:ascii="Times New Roman" w:hAnsi="Times New Roman"/>
          <w:sz w:val="28"/>
          <w:szCs w:val="28"/>
          <w:lang w:val="de-DE"/>
        </w:rPr>
        <w:t xml:space="preserve"> </w:t>
      </w:r>
      <w:r w:rsidR="0051234E" w:rsidRPr="0006204E">
        <w:rPr>
          <w:rFonts w:ascii="Times New Roman" w:hAnsi="Times New Roman"/>
          <w:sz w:val="28"/>
          <w:szCs w:val="28"/>
          <w:lang w:val="de-DE"/>
        </w:rPr>
        <w:t>làm sáng tỏ lịch sử</w:t>
      </w:r>
      <w:r w:rsidR="00833A4F" w:rsidRPr="0006204E">
        <w:rPr>
          <w:rFonts w:ascii="Times New Roman" w:hAnsi="Times New Roman"/>
          <w:sz w:val="28"/>
          <w:szCs w:val="28"/>
          <w:lang w:val="de-DE"/>
        </w:rPr>
        <w:t xml:space="preserve"> </w:t>
      </w:r>
      <w:r w:rsidR="0051234E" w:rsidRPr="0006204E">
        <w:rPr>
          <w:rFonts w:ascii="Times New Roman" w:hAnsi="Times New Roman"/>
          <w:sz w:val="28"/>
          <w:szCs w:val="28"/>
          <w:lang w:val="de-DE"/>
        </w:rPr>
        <w:t xml:space="preserve">giao thương </w:t>
      </w:r>
      <w:r w:rsidR="00DE54E7" w:rsidRPr="0006204E">
        <w:rPr>
          <w:rFonts w:ascii="Times New Roman" w:hAnsi="Times New Roman"/>
          <w:sz w:val="28"/>
          <w:szCs w:val="28"/>
          <w:lang w:val="de-DE"/>
        </w:rPr>
        <w:t>khu vưc và quốc tế tại các thương cảng Bắc Trung Bộ</w:t>
      </w:r>
      <w:r w:rsidR="00833A4F" w:rsidRPr="0006204E">
        <w:rPr>
          <w:rFonts w:ascii="Times New Roman" w:hAnsi="Times New Roman"/>
          <w:sz w:val="28"/>
          <w:szCs w:val="28"/>
          <w:lang w:val="de-DE"/>
        </w:rPr>
        <w:t xml:space="preserve"> </w:t>
      </w:r>
      <w:r w:rsidR="000B0892" w:rsidRPr="0006204E">
        <w:rPr>
          <w:rFonts w:ascii="Times New Roman" w:hAnsi="Times New Roman"/>
          <w:sz w:val="28"/>
          <w:szCs w:val="28"/>
          <w:lang w:val="de-DE"/>
        </w:rPr>
        <w:t xml:space="preserve">giúp cho việc nhận thức về vùng biển </w:t>
      </w:r>
      <w:r w:rsidR="0051234E" w:rsidRPr="0006204E">
        <w:rPr>
          <w:rFonts w:ascii="Times New Roman" w:hAnsi="Times New Roman"/>
          <w:sz w:val="28"/>
          <w:szCs w:val="28"/>
          <w:lang w:val="de-DE"/>
        </w:rPr>
        <w:t xml:space="preserve">này </w:t>
      </w:r>
      <w:r w:rsidR="000B0892" w:rsidRPr="0006204E">
        <w:rPr>
          <w:rFonts w:ascii="Times New Roman" w:hAnsi="Times New Roman"/>
          <w:sz w:val="28"/>
          <w:szCs w:val="28"/>
          <w:lang w:val="de-DE"/>
        </w:rPr>
        <w:t xml:space="preserve">thêm sâu sắc. </w:t>
      </w:r>
      <w:r w:rsidR="00A9061E" w:rsidRPr="0006204E">
        <w:rPr>
          <w:rFonts w:ascii="Times New Roman" w:hAnsi="Times New Roman"/>
          <w:sz w:val="28"/>
          <w:szCs w:val="28"/>
          <w:lang w:val="de-DE"/>
        </w:rPr>
        <w:t>Kết quả nghiên cứu và những kết luận nêu ra là những luận điểm có giá trị khoa học, đồng thời đó còn là</w:t>
      </w:r>
      <w:r w:rsidR="000B0892" w:rsidRPr="0006204E">
        <w:rPr>
          <w:rFonts w:ascii="Times New Roman" w:hAnsi="Times New Roman"/>
          <w:sz w:val="28"/>
          <w:szCs w:val="28"/>
          <w:lang w:val="de-DE"/>
        </w:rPr>
        <w:t xml:space="preserve"> cơ sở khoa học</w:t>
      </w:r>
      <w:r w:rsidR="00A6369A" w:rsidRPr="0006204E">
        <w:rPr>
          <w:rFonts w:ascii="Times New Roman" w:hAnsi="Times New Roman"/>
          <w:sz w:val="28"/>
          <w:szCs w:val="28"/>
          <w:lang w:val="de-DE"/>
        </w:rPr>
        <w:t xml:space="preserve"> </w:t>
      </w:r>
      <w:r w:rsidRPr="0006204E">
        <w:rPr>
          <w:rFonts w:ascii="Times New Roman" w:hAnsi="Times New Roman"/>
          <w:sz w:val="28"/>
          <w:szCs w:val="28"/>
          <w:lang w:val="de-DE"/>
        </w:rPr>
        <w:t xml:space="preserve">có ý nghĩa cho việc hoạch định chiến lược phát triển </w:t>
      </w:r>
      <w:r w:rsidR="00DE54E7" w:rsidRPr="0006204E">
        <w:rPr>
          <w:rFonts w:ascii="Times New Roman" w:hAnsi="Times New Roman"/>
          <w:sz w:val="28"/>
          <w:szCs w:val="28"/>
          <w:lang w:val="de-DE"/>
        </w:rPr>
        <w:t xml:space="preserve">các cảng </w:t>
      </w:r>
      <w:r w:rsidRPr="0006204E">
        <w:rPr>
          <w:rFonts w:ascii="Times New Roman" w:hAnsi="Times New Roman"/>
          <w:sz w:val="28"/>
          <w:szCs w:val="28"/>
          <w:lang w:val="de-DE"/>
        </w:rPr>
        <w:t xml:space="preserve">ven biển Bắc Trung Bộ </w:t>
      </w:r>
      <w:r w:rsidRPr="0006204E">
        <w:rPr>
          <w:rFonts w:ascii="Times New Roman" w:hAnsi="Times New Roman"/>
          <w:sz w:val="28"/>
          <w:szCs w:val="28"/>
          <w:lang w:val="de-DE"/>
        </w:rPr>
        <w:lastRenderedPageBreak/>
        <w:t>hiện nay</w:t>
      </w:r>
      <w:r w:rsidR="00A67056" w:rsidRPr="0006204E">
        <w:rPr>
          <w:rFonts w:ascii="Times New Roman" w:hAnsi="Times New Roman"/>
          <w:sz w:val="28"/>
          <w:szCs w:val="28"/>
          <w:lang w:val="de-DE"/>
        </w:rPr>
        <w:t xml:space="preserve"> cũng như việc </w:t>
      </w:r>
      <w:r w:rsidR="005F789F" w:rsidRPr="0006204E">
        <w:rPr>
          <w:rFonts w:ascii="Times New Roman" w:hAnsi="Times New Roman"/>
          <w:sz w:val="28"/>
          <w:szCs w:val="28"/>
          <w:lang w:val="de-DE"/>
        </w:rPr>
        <w:t>nhìn nhận hoạt động của thương nhân quốc tế trên vùng đất</w:t>
      </w:r>
      <w:r w:rsidR="0051234E" w:rsidRPr="0006204E">
        <w:rPr>
          <w:rFonts w:ascii="Times New Roman" w:hAnsi="Times New Roman"/>
          <w:sz w:val="28"/>
          <w:szCs w:val="28"/>
          <w:lang w:val="de-DE"/>
        </w:rPr>
        <w:t xml:space="preserve"> này</w:t>
      </w:r>
      <w:r w:rsidR="005F789F" w:rsidRPr="0006204E">
        <w:rPr>
          <w:rFonts w:ascii="Times New Roman" w:hAnsi="Times New Roman"/>
          <w:sz w:val="28"/>
          <w:szCs w:val="28"/>
          <w:lang w:val="de-DE"/>
        </w:rPr>
        <w:t>.</w:t>
      </w:r>
    </w:p>
    <w:p w:rsidR="00DE54E7" w:rsidRPr="0006204E" w:rsidRDefault="00812B88" w:rsidP="00293190">
      <w:pPr>
        <w:spacing w:after="0" w:line="360" w:lineRule="auto"/>
        <w:jc w:val="both"/>
        <w:rPr>
          <w:rFonts w:ascii="Times New Roman" w:hAnsi="Times New Roman"/>
          <w:sz w:val="28"/>
          <w:szCs w:val="28"/>
          <w:lang w:val="de-DE"/>
        </w:rPr>
      </w:pPr>
      <w:r w:rsidRPr="0006204E">
        <w:rPr>
          <w:rFonts w:ascii="Times New Roman" w:hAnsi="Times New Roman"/>
          <w:i/>
          <w:sz w:val="28"/>
          <w:szCs w:val="28"/>
          <w:lang w:val="de-DE"/>
        </w:rPr>
        <w:t xml:space="preserve">Thứ </w:t>
      </w:r>
      <w:r w:rsidR="004731CC" w:rsidRPr="0006204E">
        <w:rPr>
          <w:rFonts w:ascii="Times New Roman" w:hAnsi="Times New Roman"/>
          <w:i/>
          <w:sz w:val="28"/>
          <w:szCs w:val="28"/>
          <w:lang w:val="de-DE"/>
        </w:rPr>
        <w:t>ba</w:t>
      </w:r>
      <w:r w:rsidRPr="0006204E">
        <w:rPr>
          <w:rFonts w:ascii="Times New Roman" w:hAnsi="Times New Roman"/>
          <w:sz w:val="28"/>
          <w:szCs w:val="28"/>
          <w:lang w:val="de-DE"/>
        </w:rPr>
        <w:t xml:space="preserve">, </w:t>
      </w:r>
      <w:r w:rsidR="00F3614A" w:rsidRPr="0006204E">
        <w:rPr>
          <w:rFonts w:ascii="Times New Roman" w:hAnsi="Times New Roman"/>
          <w:sz w:val="28"/>
          <w:szCs w:val="28"/>
          <w:lang w:val="de-DE"/>
        </w:rPr>
        <w:t xml:space="preserve">kết quả nghiên cứu </w:t>
      </w:r>
      <w:r w:rsidRPr="0006204E">
        <w:rPr>
          <w:rFonts w:ascii="Times New Roman" w:hAnsi="Times New Roman"/>
          <w:sz w:val="28"/>
          <w:szCs w:val="28"/>
          <w:lang w:val="de-DE"/>
        </w:rPr>
        <w:t xml:space="preserve">là một tài liệu hữu ích cho việc giảng dạy </w:t>
      </w:r>
      <w:r w:rsidR="0048122D" w:rsidRPr="0006204E">
        <w:rPr>
          <w:rFonts w:ascii="Times New Roman" w:hAnsi="Times New Roman"/>
          <w:sz w:val="28"/>
          <w:szCs w:val="28"/>
          <w:lang w:val="de-DE"/>
        </w:rPr>
        <w:t xml:space="preserve">và nghiên cứu ngành </w:t>
      </w:r>
      <w:r w:rsidR="007B0A7B" w:rsidRPr="0006204E">
        <w:rPr>
          <w:rFonts w:ascii="Times New Roman" w:hAnsi="Times New Roman"/>
          <w:sz w:val="28"/>
          <w:szCs w:val="28"/>
          <w:lang w:val="de-DE"/>
        </w:rPr>
        <w:t>lịch sử</w:t>
      </w:r>
      <w:r w:rsidR="0073632C" w:rsidRPr="0006204E">
        <w:rPr>
          <w:rFonts w:ascii="Times New Roman" w:hAnsi="Times New Roman"/>
          <w:sz w:val="28"/>
          <w:szCs w:val="28"/>
          <w:lang w:val="de-DE"/>
        </w:rPr>
        <w:t xml:space="preserve">, </w:t>
      </w:r>
      <w:r w:rsidR="00F3614A" w:rsidRPr="0006204E">
        <w:rPr>
          <w:rFonts w:ascii="Times New Roman" w:hAnsi="Times New Roman"/>
          <w:sz w:val="28"/>
          <w:szCs w:val="28"/>
          <w:lang w:val="de-DE"/>
        </w:rPr>
        <w:t xml:space="preserve">đặc biệt ở lĩnh vực </w:t>
      </w:r>
      <w:r w:rsidR="00763A21" w:rsidRPr="0006204E">
        <w:rPr>
          <w:rFonts w:ascii="Times New Roman" w:hAnsi="Times New Roman"/>
          <w:sz w:val="28"/>
          <w:szCs w:val="28"/>
          <w:lang w:val="de-DE"/>
        </w:rPr>
        <w:t>l</w:t>
      </w:r>
      <w:r w:rsidRPr="0006204E">
        <w:rPr>
          <w:rFonts w:ascii="Times New Roman" w:hAnsi="Times New Roman"/>
          <w:sz w:val="28"/>
          <w:szCs w:val="28"/>
          <w:lang w:val="de-DE"/>
        </w:rPr>
        <w:t>ịch sử thương mại</w:t>
      </w:r>
      <w:r w:rsidR="0073632C" w:rsidRPr="0006204E">
        <w:rPr>
          <w:rFonts w:ascii="Times New Roman" w:hAnsi="Times New Roman"/>
          <w:sz w:val="28"/>
          <w:szCs w:val="28"/>
          <w:lang w:val="de-DE"/>
        </w:rPr>
        <w:t xml:space="preserve"> khu vự</w:t>
      </w:r>
      <w:r w:rsidR="00F3614A" w:rsidRPr="0006204E">
        <w:rPr>
          <w:rFonts w:ascii="Times New Roman" w:hAnsi="Times New Roman"/>
          <w:sz w:val="28"/>
          <w:szCs w:val="28"/>
          <w:lang w:val="de-DE"/>
        </w:rPr>
        <w:t>c</w:t>
      </w:r>
      <w:r w:rsidR="00A9061E" w:rsidRPr="0006204E">
        <w:rPr>
          <w:rFonts w:ascii="Times New Roman" w:hAnsi="Times New Roman"/>
          <w:sz w:val="28"/>
          <w:szCs w:val="28"/>
          <w:lang w:val="de-DE"/>
        </w:rPr>
        <w:t xml:space="preserve"> Biển Đông</w:t>
      </w:r>
      <w:r w:rsidRPr="0006204E">
        <w:rPr>
          <w:rFonts w:ascii="Times New Roman" w:hAnsi="Times New Roman"/>
          <w:sz w:val="28"/>
          <w:szCs w:val="28"/>
          <w:lang w:val="de-DE"/>
        </w:rPr>
        <w:t>.</w:t>
      </w:r>
      <w:r w:rsidR="00F3614A" w:rsidRPr="0006204E">
        <w:rPr>
          <w:rFonts w:ascii="Times New Roman" w:hAnsi="Times New Roman"/>
          <w:sz w:val="28"/>
          <w:szCs w:val="28"/>
          <w:lang w:val="de-DE"/>
        </w:rPr>
        <w:t xml:space="preserve"> Đồng thời, đây là một tài liệu tham khảo cho việc xây dựng và phát triển hệ thống tư liệu Biển Đông. </w:t>
      </w:r>
      <w:r w:rsidR="00763A21" w:rsidRPr="0006204E">
        <w:rPr>
          <w:rFonts w:ascii="Times New Roman" w:hAnsi="Times New Roman"/>
          <w:sz w:val="28"/>
          <w:szCs w:val="28"/>
          <w:lang w:val="de-DE"/>
        </w:rPr>
        <w:t xml:space="preserve"> </w:t>
      </w:r>
    </w:p>
    <w:p w:rsidR="0048122D" w:rsidRPr="0006204E" w:rsidRDefault="00C11A70" w:rsidP="00293190">
      <w:pPr>
        <w:spacing w:after="0" w:line="360" w:lineRule="auto"/>
        <w:jc w:val="both"/>
        <w:rPr>
          <w:rFonts w:ascii="Times New Roman" w:hAnsi="Times New Roman"/>
          <w:sz w:val="28"/>
          <w:szCs w:val="28"/>
          <w:lang w:val="de-DE"/>
        </w:rPr>
      </w:pPr>
      <w:r w:rsidRPr="0006204E">
        <w:rPr>
          <w:rFonts w:ascii="Times New Roman" w:hAnsi="Times New Roman"/>
          <w:sz w:val="28"/>
          <w:szCs w:val="28"/>
          <w:lang w:val="de-DE"/>
        </w:rPr>
        <w:t>Với sự phân tích và lập luận như trên, có thể</w:t>
      </w:r>
      <w:r w:rsidR="00FA4338" w:rsidRPr="0006204E">
        <w:rPr>
          <w:rFonts w:ascii="Times New Roman" w:hAnsi="Times New Roman"/>
          <w:sz w:val="28"/>
          <w:szCs w:val="28"/>
          <w:lang w:val="de-DE"/>
        </w:rPr>
        <w:t xml:space="preserve"> khẳng định</w:t>
      </w:r>
      <w:r w:rsidRPr="0006204E">
        <w:rPr>
          <w:rFonts w:ascii="Times New Roman" w:hAnsi="Times New Roman"/>
          <w:sz w:val="28"/>
          <w:szCs w:val="28"/>
          <w:lang w:val="de-DE"/>
        </w:rPr>
        <w:t xml:space="preserve"> rằng</w:t>
      </w:r>
      <w:r w:rsidR="00FA4338" w:rsidRPr="0006204E">
        <w:rPr>
          <w:rFonts w:ascii="Times New Roman" w:hAnsi="Times New Roman"/>
          <w:sz w:val="28"/>
          <w:szCs w:val="28"/>
          <w:lang w:val="de-DE"/>
        </w:rPr>
        <w:t>,</w:t>
      </w:r>
      <w:r w:rsidRPr="0006204E">
        <w:rPr>
          <w:rFonts w:ascii="Times New Roman" w:hAnsi="Times New Roman"/>
          <w:sz w:val="28"/>
          <w:szCs w:val="28"/>
          <w:lang w:val="de-DE"/>
        </w:rPr>
        <w:t xml:space="preserve"> nghiên cứu các thương cảng ven biển Bắc Trung Bộ trong quan hệ thương mại khu vực và quốc tế thế kỷ XI-XIX là một đề tài có ý nghĩa khoa học và thực tiễ</w:t>
      </w:r>
      <w:r w:rsidR="00237B83" w:rsidRPr="0006204E">
        <w:rPr>
          <w:rFonts w:ascii="Times New Roman" w:hAnsi="Times New Roman"/>
          <w:sz w:val="28"/>
          <w:szCs w:val="28"/>
          <w:lang w:val="de-DE"/>
        </w:rPr>
        <w:t xml:space="preserve">n. </w:t>
      </w:r>
    </w:p>
    <w:p w:rsidR="0017380D" w:rsidRPr="0006204E" w:rsidRDefault="0017380D" w:rsidP="00293190">
      <w:pPr>
        <w:pStyle w:val="A"/>
        <w:rPr>
          <w:lang w:val="de-DE"/>
        </w:rPr>
      </w:pPr>
      <w:bookmarkStart w:id="9" w:name="_Toc492058295"/>
      <w:r w:rsidRPr="0006204E">
        <w:rPr>
          <w:lang w:val="de-DE"/>
        </w:rPr>
        <w:t>2. Đối tượng, phạm vi nghiên cứ</w:t>
      </w:r>
      <w:r w:rsidR="005F4A89" w:rsidRPr="0006204E">
        <w:rPr>
          <w:lang w:val="de-DE"/>
        </w:rPr>
        <w:t>u</w:t>
      </w:r>
      <w:bookmarkEnd w:id="9"/>
    </w:p>
    <w:p w:rsidR="003802C8" w:rsidRPr="0006204E" w:rsidRDefault="003802C8" w:rsidP="00293190">
      <w:pPr>
        <w:spacing w:after="0" w:line="360" w:lineRule="auto"/>
        <w:jc w:val="both"/>
        <w:rPr>
          <w:rFonts w:ascii="Times New Roman" w:hAnsi="Times New Roman"/>
          <w:i/>
          <w:sz w:val="28"/>
          <w:szCs w:val="28"/>
          <w:lang w:val="de-DE"/>
        </w:rPr>
      </w:pPr>
      <w:r w:rsidRPr="0006204E">
        <w:rPr>
          <w:rFonts w:ascii="Times New Roman" w:hAnsi="Times New Roman"/>
          <w:i/>
          <w:sz w:val="28"/>
          <w:szCs w:val="28"/>
          <w:lang w:val="de-DE"/>
        </w:rPr>
        <w:t>* Đối tượng và phạm vi không gian</w:t>
      </w:r>
    </w:p>
    <w:p w:rsidR="00763A21" w:rsidRPr="0006204E" w:rsidRDefault="00763A21" w:rsidP="00293190">
      <w:pPr>
        <w:spacing w:after="0" w:line="360" w:lineRule="auto"/>
        <w:jc w:val="both"/>
        <w:rPr>
          <w:rFonts w:ascii="Times New Roman" w:hAnsi="Times New Roman"/>
          <w:sz w:val="28"/>
          <w:szCs w:val="28"/>
          <w:lang w:val="de-DE"/>
        </w:rPr>
      </w:pPr>
      <w:r w:rsidRPr="0006204E">
        <w:rPr>
          <w:rFonts w:ascii="Times New Roman" w:hAnsi="Times New Roman"/>
          <w:sz w:val="28"/>
          <w:szCs w:val="28"/>
          <w:lang w:val="de-DE"/>
        </w:rPr>
        <w:t>Đối tượng nghiên cứu</w:t>
      </w:r>
      <w:r w:rsidR="00351356" w:rsidRPr="0006204E">
        <w:rPr>
          <w:rFonts w:ascii="Times New Roman" w:hAnsi="Times New Roman"/>
          <w:sz w:val="28"/>
          <w:szCs w:val="28"/>
          <w:lang w:val="de-DE"/>
        </w:rPr>
        <w:t xml:space="preserve"> là hoạt động thương mại khu vực và quốc tế tại các </w:t>
      </w:r>
      <w:r w:rsidRPr="0006204E">
        <w:rPr>
          <w:rFonts w:ascii="Times New Roman" w:hAnsi="Times New Roman"/>
          <w:sz w:val="28"/>
          <w:szCs w:val="28"/>
          <w:lang w:val="de-DE"/>
        </w:rPr>
        <w:t xml:space="preserve">thương cảng ven biển Bắc Trung Bộ </w:t>
      </w:r>
      <w:r w:rsidR="00351356" w:rsidRPr="0006204E">
        <w:rPr>
          <w:rFonts w:ascii="Times New Roman" w:hAnsi="Times New Roman"/>
          <w:sz w:val="28"/>
          <w:szCs w:val="28"/>
          <w:lang w:val="de-DE"/>
        </w:rPr>
        <w:t>thế kỷ XI-XIX</w:t>
      </w:r>
      <w:r w:rsidR="00D404CE" w:rsidRPr="0006204E">
        <w:rPr>
          <w:rFonts w:ascii="Times New Roman" w:hAnsi="Times New Roman"/>
          <w:sz w:val="28"/>
          <w:szCs w:val="28"/>
          <w:lang w:val="de-DE"/>
        </w:rPr>
        <w:t xml:space="preserve"> và tác động của hoạt động này đối với sự ra đời, phát triển</w:t>
      </w:r>
      <w:r w:rsidR="0051234E" w:rsidRPr="0006204E">
        <w:rPr>
          <w:rFonts w:ascii="Times New Roman" w:hAnsi="Times New Roman"/>
          <w:sz w:val="28"/>
          <w:szCs w:val="28"/>
          <w:lang w:val="de-DE"/>
        </w:rPr>
        <w:t xml:space="preserve"> </w:t>
      </w:r>
      <w:r w:rsidR="00D404CE" w:rsidRPr="0006204E">
        <w:rPr>
          <w:rFonts w:ascii="Times New Roman" w:hAnsi="Times New Roman"/>
          <w:sz w:val="28"/>
          <w:szCs w:val="28"/>
          <w:lang w:val="de-DE"/>
        </w:rPr>
        <w:t>của các thương cảng ven biển Bắc Trung Bộ</w:t>
      </w:r>
      <w:r w:rsidRPr="0006204E">
        <w:rPr>
          <w:rFonts w:ascii="Times New Roman" w:hAnsi="Times New Roman"/>
          <w:sz w:val="28"/>
          <w:szCs w:val="28"/>
          <w:lang w:val="de-DE"/>
        </w:rPr>
        <w:t xml:space="preserve">. </w:t>
      </w:r>
    </w:p>
    <w:p w:rsidR="00A95535" w:rsidRPr="0006204E" w:rsidRDefault="00AC520A" w:rsidP="00293190">
      <w:pPr>
        <w:spacing w:after="0" w:line="360" w:lineRule="auto"/>
        <w:jc w:val="both"/>
        <w:rPr>
          <w:rFonts w:ascii="Times New Roman" w:hAnsi="Times New Roman"/>
          <w:color w:val="000000"/>
          <w:sz w:val="28"/>
          <w:szCs w:val="28"/>
          <w:shd w:val="clear" w:color="auto" w:fill="FFFFFF"/>
          <w:lang w:val="de-DE"/>
        </w:rPr>
      </w:pPr>
      <w:r w:rsidRPr="0006204E">
        <w:rPr>
          <w:rFonts w:ascii="Times New Roman" w:hAnsi="Times New Roman"/>
          <w:i/>
          <w:color w:val="000000"/>
          <w:sz w:val="28"/>
          <w:szCs w:val="28"/>
          <w:lang w:val="de-DE"/>
        </w:rPr>
        <w:t>Phạm vi không gian</w:t>
      </w:r>
      <w:r w:rsidRPr="0006204E">
        <w:rPr>
          <w:rFonts w:ascii="Times New Roman" w:hAnsi="Times New Roman"/>
          <w:color w:val="000000"/>
          <w:sz w:val="28"/>
          <w:szCs w:val="28"/>
          <w:lang w:val="de-DE"/>
        </w:rPr>
        <w:t xml:space="preserve">: </w:t>
      </w:r>
      <w:r w:rsidR="003802C8" w:rsidRPr="0006204E">
        <w:rPr>
          <w:rFonts w:ascii="Times New Roman" w:hAnsi="Times New Roman"/>
          <w:color w:val="000000"/>
          <w:sz w:val="28"/>
          <w:szCs w:val="28"/>
          <w:lang w:val="de-DE"/>
        </w:rPr>
        <w:t xml:space="preserve">Các thương cảng ven biển Bắc Trung Bộ </w:t>
      </w:r>
      <w:r w:rsidR="001B1AF4" w:rsidRPr="0006204E">
        <w:rPr>
          <w:rFonts w:ascii="Times New Roman" w:hAnsi="Times New Roman"/>
          <w:color w:val="000000"/>
          <w:sz w:val="28"/>
          <w:szCs w:val="28"/>
          <w:lang w:val="de-DE"/>
        </w:rPr>
        <w:t xml:space="preserve">gồm những </w:t>
      </w:r>
      <w:r w:rsidR="003802C8" w:rsidRPr="0006204E">
        <w:rPr>
          <w:rFonts w:ascii="Times New Roman" w:hAnsi="Times New Roman"/>
          <w:color w:val="000000"/>
          <w:sz w:val="28"/>
          <w:szCs w:val="28"/>
          <w:lang w:val="de-DE"/>
        </w:rPr>
        <w:t>thương cảng thuộc phạm vi 3 tỉnh Thanh Hóa, Nghệ</w:t>
      </w:r>
      <w:r w:rsidRPr="0006204E">
        <w:rPr>
          <w:rFonts w:ascii="Times New Roman" w:hAnsi="Times New Roman"/>
          <w:color w:val="000000"/>
          <w:sz w:val="28"/>
          <w:szCs w:val="28"/>
          <w:lang w:val="de-DE"/>
        </w:rPr>
        <w:t xml:space="preserve"> An, Hà Tĩnh ngày nay</w:t>
      </w:r>
      <w:r w:rsidRPr="0006204E">
        <w:rPr>
          <w:rFonts w:ascii="Times New Roman" w:hAnsi="Times New Roman"/>
          <w:color w:val="FF0000"/>
          <w:sz w:val="28"/>
          <w:szCs w:val="28"/>
          <w:lang w:val="de-DE"/>
        </w:rPr>
        <w:t>.</w:t>
      </w:r>
      <w:r w:rsidRPr="0006204E">
        <w:rPr>
          <w:rFonts w:ascii="Times New Roman" w:hAnsi="Times New Roman"/>
          <w:sz w:val="28"/>
          <w:szCs w:val="28"/>
          <w:lang w:val="de-DE"/>
        </w:rPr>
        <w:t xml:space="preserve"> </w:t>
      </w:r>
    </w:p>
    <w:p w:rsidR="00A95535" w:rsidRPr="0006204E" w:rsidRDefault="00125BED" w:rsidP="00A95535">
      <w:pPr>
        <w:spacing w:after="0" w:line="360" w:lineRule="auto"/>
        <w:jc w:val="both"/>
        <w:rPr>
          <w:rFonts w:ascii="Times New Roman" w:hAnsi="Times New Roman"/>
          <w:sz w:val="28"/>
          <w:szCs w:val="28"/>
          <w:lang w:val="de-DE"/>
        </w:rPr>
      </w:pPr>
      <w:r w:rsidRPr="0006204E">
        <w:rPr>
          <w:rFonts w:ascii="Times New Roman" w:hAnsi="Times New Roman"/>
          <w:i/>
          <w:sz w:val="28"/>
          <w:szCs w:val="28"/>
          <w:lang w:val="de-DE"/>
        </w:rPr>
        <w:t>-</w:t>
      </w:r>
      <w:r w:rsidR="007E5D4D" w:rsidRPr="0006204E">
        <w:rPr>
          <w:rFonts w:ascii="Times New Roman" w:hAnsi="Times New Roman"/>
          <w:i/>
          <w:sz w:val="28"/>
          <w:szCs w:val="28"/>
          <w:lang w:val="de-DE"/>
        </w:rPr>
        <w:t xml:space="preserve"> </w:t>
      </w:r>
      <w:r w:rsidRPr="0006204E">
        <w:rPr>
          <w:rFonts w:ascii="Times New Roman" w:hAnsi="Times New Roman"/>
          <w:i/>
          <w:sz w:val="28"/>
          <w:szCs w:val="28"/>
          <w:lang w:val="de-DE"/>
        </w:rPr>
        <w:t>Phạm vi thời gian</w:t>
      </w:r>
      <w:r w:rsidRPr="0006204E">
        <w:rPr>
          <w:rFonts w:ascii="Times New Roman" w:hAnsi="Times New Roman"/>
          <w:sz w:val="28"/>
          <w:szCs w:val="28"/>
          <w:lang w:val="de-DE"/>
        </w:rPr>
        <w:t xml:space="preserve">: </w:t>
      </w:r>
      <w:r w:rsidR="00E52917" w:rsidRPr="0006204E">
        <w:rPr>
          <w:rFonts w:ascii="Times New Roman" w:hAnsi="Times New Roman"/>
          <w:sz w:val="28"/>
          <w:szCs w:val="28"/>
          <w:lang w:val="de-DE"/>
        </w:rPr>
        <w:t>Phạm vi thời gian</w:t>
      </w:r>
      <w:r w:rsidR="001B1AF4" w:rsidRPr="0006204E">
        <w:rPr>
          <w:rFonts w:ascii="Times New Roman" w:hAnsi="Times New Roman"/>
          <w:sz w:val="28"/>
          <w:szCs w:val="28"/>
          <w:lang w:val="de-DE"/>
        </w:rPr>
        <w:t xml:space="preserve"> nghiên cứu</w:t>
      </w:r>
      <w:r w:rsidR="00E52917" w:rsidRPr="0006204E">
        <w:rPr>
          <w:rFonts w:ascii="Times New Roman" w:hAnsi="Times New Roman"/>
          <w:sz w:val="28"/>
          <w:szCs w:val="28"/>
          <w:lang w:val="de-DE"/>
        </w:rPr>
        <w:t xml:space="preserve"> </w:t>
      </w:r>
      <w:r w:rsidR="00776678" w:rsidRPr="0006204E">
        <w:rPr>
          <w:rFonts w:ascii="Times New Roman" w:hAnsi="Times New Roman"/>
          <w:sz w:val="28"/>
          <w:szCs w:val="28"/>
          <w:lang w:val="de-DE"/>
        </w:rPr>
        <w:t xml:space="preserve">luận án được tính </w:t>
      </w:r>
      <w:r w:rsidR="00E52917" w:rsidRPr="0006204E">
        <w:rPr>
          <w:rFonts w:ascii="Times New Roman" w:hAnsi="Times New Roman"/>
          <w:sz w:val="28"/>
          <w:szCs w:val="28"/>
          <w:lang w:val="de-DE"/>
        </w:rPr>
        <w:t>từ</w:t>
      </w:r>
      <w:r w:rsidR="0048122D" w:rsidRPr="0006204E">
        <w:rPr>
          <w:rFonts w:ascii="Times New Roman" w:hAnsi="Times New Roman"/>
          <w:sz w:val="28"/>
          <w:szCs w:val="28"/>
          <w:lang w:val="de-DE"/>
        </w:rPr>
        <w:t xml:space="preserve"> đầu</w:t>
      </w:r>
      <w:r w:rsidR="00E52917" w:rsidRPr="0006204E">
        <w:rPr>
          <w:rFonts w:ascii="Times New Roman" w:hAnsi="Times New Roman"/>
          <w:sz w:val="28"/>
          <w:szCs w:val="28"/>
          <w:lang w:val="de-DE"/>
        </w:rPr>
        <w:t xml:space="preserve"> thế kỷ XI đến </w:t>
      </w:r>
      <w:r w:rsidR="00D30D82" w:rsidRPr="0006204E">
        <w:rPr>
          <w:rFonts w:ascii="Times New Roman" w:hAnsi="Times New Roman"/>
          <w:sz w:val="28"/>
          <w:szCs w:val="28"/>
          <w:lang w:val="de-DE"/>
        </w:rPr>
        <w:t>cuối</w:t>
      </w:r>
      <w:r w:rsidR="0048122D" w:rsidRPr="0006204E">
        <w:rPr>
          <w:rFonts w:ascii="Times New Roman" w:hAnsi="Times New Roman"/>
          <w:sz w:val="28"/>
          <w:szCs w:val="28"/>
          <w:lang w:val="de-DE"/>
        </w:rPr>
        <w:t xml:space="preserve"> thế kỷ </w:t>
      </w:r>
      <w:r w:rsidR="00E52917" w:rsidRPr="0006204E">
        <w:rPr>
          <w:rFonts w:ascii="Times New Roman" w:hAnsi="Times New Roman"/>
          <w:sz w:val="28"/>
          <w:szCs w:val="28"/>
          <w:lang w:val="de-DE"/>
        </w:rPr>
        <w:t>XIX</w:t>
      </w:r>
      <w:r w:rsidR="00A95535" w:rsidRPr="0006204E">
        <w:rPr>
          <w:rFonts w:ascii="Times New Roman" w:hAnsi="Times New Roman"/>
          <w:sz w:val="28"/>
          <w:szCs w:val="28"/>
          <w:lang w:val="de-DE"/>
        </w:rPr>
        <w:t xml:space="preserve">. </w:t>
      </w:r>
      <w:r w:rsidR="00FC4FAC" w:rsidRPr="0006204E">
        <w:rPr>
          <w:rFonts w:ascii="Times New Roman" w:hAnsi="Times New Roman"/>
          <w:sz w:val="28"/>
          <w:szCs w:val="28"/>
          <w:lang w:val="de-DE"/>
        </w:rPr>
        <w:t xml:space="preserve">, </w:t>
      </w:r>
      <w:bookmarkStart w:id="10" w:name="_Toc492058296"/>
    </w:p>
    <w:p w:rsidR="003802C8" w:rsidRPr="0006204E" w:rsidRDefault="0017380D" w:rsidP="00A95535">
      <w:pPr>
        <w:spacing w:after="0" w:line="360" w:lineRule="auto"/>
        <w:jc w:val="both"/>
        <w:rPr>
          <w:rFonts w:ascii="Times New Roman" w:hAnsi="Times New Roman"/>
          <w:b/>
          <w:sz w:val="28"/>
          <w:szCs w:val="28"/>
          <w:lang w:val="de-DE"/>
        </w:rPr>
      </w:pPr>
      <w:r w:rsidRPr="0006204E">
        <w:rPr>
          <w:rFonts w:ascii="Times New Roman" w:hAnsi="Times New Roman"/>
          <w:b/>
          <w:sz w:val="28"/>
          <w:szCs w:val="28"/>
          <w:lang w:val="de-DE"/>
        </w:rPr>
        <w:t>3. Mục tiêu, nhiệm vụ nghiên cứu</w:t>
      </w:r>
      <w:bookmarkEnd w:id="10"/>
    </w:p>
    <w:p w:rsidR="00FE63CB" w:rsidRPr="0006204E" w:rsidRDefault="0017380D" w:rsidP="00293190">
      <w:pPr>
        <w:spacing w:after="0" w:line="360" w:lineRule="auto"/>
        <w:jc w:val="both"/>
        <w:rPr>
          <w:rFonts w:ascii="Times New Roman" w:hAnsi="Times New Roman"/>
          <w:b/>
          <w:i/>
          <w:sz w:val="28"/>
          <w:szCs w:val="28"/>
          <w:lang w:val="de-DE"/>
        </w:rPr>
      </w:pPr>
      <w:r w:rsidRPr="0006204E">
        <w:rPr>
          <w:rFonts w:ascii="Times New Roman" w:hAnsi="Times New Roman"/>
          <w:b/>
          <w:i/>
          <w:sz w:val="28"/>
          <w:szCs w:val="28"/>
          <w:lang w:val="de-DE"/>
        </w:rPr>
        <w:t>* Mục tiêu:</w:t>
      </w:r>
    </w:p>
    <w:p w:rsidR="00362E13" w:rsidRPr="0006204E" w:rsidRDefault="008977F9" w:rsidP="00293190">
      <w:pPr>
        <w:spacing w:after="0" w:line="360" w:lineRule="auto"/>
        <w:jc w:val="both"/>
        <w:rPr>
          <w:rFonts w:ascii="Times New Roman" w:hAnsi="Times New Roman"/>
          <w:sz w:val="28"/>
          <w:szCs w:val="28"/>
          <w:lang w:val="de-DE"/>
        </w:rPr>
      </w:pPr>
      <w:r w:rsidRPr="0006204E">
        <w:rPr>
          <w:rFonts w:ascii="Times New Roman" w:hAnsi="Times New Roman"/>
          <w:sz w:val="28"/>
          <w:szCs w:val="28"/>
          <w:lang w:val="de-DE"/>
        </w:rPr>
        <w:t xml:space="preserve">- </w:t>
      </w:r>
      <w:r w:rsidR="00362E13" w:rsidRPr="0006204E">
        <w:rPr>
          <w:rFonts w:ascii="Times New Roman" w:hAnsi="Times New Roman"/>
          <w:sz w:val="28"/>
          <w:szCs w:val="28"/>
          <w:lang w:val="de-DE"/>
        </w:rPr>
        <w:t>Làm sáng tỏ cơ sở quan hệ thương mại giữa Bắc Trung Bộ với khu vực và quốc tế.</w:t>
      </w:r>
    </w:p>
    <w:p w:rsidR="00362E13" w:rsidRPr="0006204E" w:rsidRDefault="00362E13" w:rsidP="00293190">
      <w:pPr>
        <w:spacing w:after="0" w:line="360" w:lineRule="auto"/>
        <w:jc w:val="both"/>
        <w:rPr>
          <w:rFonts w:ascii="Times New Roman" w:hAnsi="Times New Roman"/>
          <w:sz w:val="28"/>
          <w:szCs w:val="28"/>
          <w:lang w:val="de-DE"/>
        </w:rPr>
      </w:pPr>
      <w:r w:rsidRPr="0006204E">
        <w:rPr>
          <w:rFonts w:ascii="Times New Roman" w:hAnsi="Times New Roman"/>
          <w:sz w:val="28"/>
          <w:szCs w:val="28"/>
          <w:lang w:val="de-DE"/>
        </w:rPr>
        <w:t xml:space="preserve">- </w:t>
      </w:r>
      <w:r w:rsidR="008977F9" w:rsidRPr="0006204E">
        <w:rPr>
          <w:rFonts w:ascii="Times New Roman" w:hAnsi="Times New Roman"/>
          <w:sz w:val="28"/>
          <w:szCs w:val="28"/>
          <w:lang w:val="de-DE"/>
        </w:rPr>
        <w:t xml:space="preserve">Làm sáng tỏ </w:t>
      </w:r>
      <w:r w:rsidR="00D64883" w:rsidRPr="0006204E">
        <w:rPr>
          <w:rFonts w:ascii="Times New Roman" w:hAnsi="Times New Roman"/>
          <w:sz w:val="28"/>
          <w:szCs w:val="28"/>
          <w:lang w:val="de-DE"/>
        </w:rPr>
        <w:t xml:space="preserve">hoạt động của thương nhân khu vực và quốc tế (thương nhân Đông Bắc Á, Nam Á, Tây Á, châu Âu) tại </w:t>
      </w:r>
      <w:r w:rsidR="008F02A5" w:rsidRPr="0006204E">
        <w:rPr>
          <w:rFonts w:ascii="Times New Roman" w:hAnsi="Times New Roman"/>
          <w:sz w:val="28"/>
          <w:szCs w:val="28"/>
          <w:lang w:val="de-DE"/>
        </w:rPr>
        <w:t>các thương cảng</w:t>
      </w:r>
      <w:r w:rsidR="008977F9" w:rsidRPr="0006204E">
        <w:rPr>
          <w:rFonts w:ascii="Times New Roman" w:hAnsi="Times New Roman"/>
          <w:sz w:val="28"/>
          <w:szCs w:val="28"/>
          <w:lang w:val="de-DE"/>
        </w:rPr>
        <w:t xml:space="preserve"> ven biển</w:t>
      </w:r>
      <w:r w:rsidR="00C95D3F" w:rsidRPr="0006204E">
        <w:rPr>
          <w:rFonts w:ascii="Times New Roman" w:hAnsi="Times New Roman"/>
          <w:sz w:val="28"/>
          <w:szCs w:val="28"/>
          <w:lang w:val="de-DE"/>
        </w:rPr>
        <w:t xml:space="preserve"> Bắc Trung Bộ</w:t>
      </w:r>
      <w:r w:rsidR="008977F9" w:rsidRPr="0006204E">
        <w:rPr>
          <w:rFonts w:ascii="Times New Roman" w:hAnsi="Times New Roman"/>
          <w:sz w:val="28"/>
          <w:szCs w:val="28"/>
          <w:lang w:val="de-DE"/>
        </w:rPr>
        <w:t xml:space="preserve">. </w:t>
      </w:r>
    </w:p>
    <w:p w:rsidR="00BD0E88" w:rsidRPr="0006204E" w:rsidRDefault="00BD0E88" w:rsidP="00293190">
      <w:pPr>
        <w:spacing w:after="0" w:line="360" w:lineRule="auto"/>
        <w:jc w:val="both"/>
        <w:rPr>
          <w:rFonts w:ascii="Times New Roman" w:hAnsi="Times New Roman"/>
          <w:sz w:val="28"/>
          <w:szCs w:val="28"/>
          <w:lang w:val="de-DE"/>
        </w:rPr>
      </w:pPr>
      <w:r w:rsidRPr="0006204E">
        <w:rPr>
          <w:rFonts w:ascii="Times New Roman" w:hAnsi="Times New Roman"/>
          <w:sz w:val="28"/>
          <w:szCs w:val="28"/>
          <w:lang w:val="de-DE"/>
        </w:rPr>
        <w:lastRenderedPageBreak/>
        <w:t xml:space="preserve">- </w:t>
      </w:r>
      <w:r w:rsidR="0035784C" w:rsidRPr="0006204E">
        <w:rPr>
          <w:rFonts w:ascii="Times New Roman" w:hAnsi="Times New Roman"/>
          <w:sz w:val="28"/>
          <w:szCs w:val="28"/>
          <w:lang w:val="de-DE"/>
        </w:rPr>
        <w:t xml:space="preserve">Nhận xét, đánh giá </w:t>
      </w:r>
      <w:r w:rsidR="00D64883" w:rsidRPr="0006204E">
        <w:rPr>
          <w:rFonts w:ascii="Times New Roman" w:hAnsi="Times New Roman"/>
          <w:sz w:val="28"/>
          <w:szCs w:val="28"/>
          <w:lang w:val="de-DE"/>
        </w:rPr>
        <w:t xml:space="preserve">tác động của hoạt động giao thương </w:t>
      </w:r>
      <w:r w:rsidR="0035784C" w:rsidRPr="0006204E">
        <w:rPr>
          <w:rFonts w:ascii="Times New Roman" w:hAnsi="Times New Roman"/>
          <w:sz w:val="28"/>
          <w:szCs w:val="28"/>
          <w:lang w:val="de-DE"/>
        </w:rPr>
        <w:t xml:space="preserve">khu vực và quốc tế </w:t>
      </w:r>
      <w:r w:rsidR="00D64883" w:rsidRPr="0006204E">
        <w:rPr>
          <w:rFonts w:ascii="Times New Roman" w:hAnsi="Times New Roman"/>
          <w:sz w:val="28"/>
          <w:szCs w:val="28"/>
          <w:lang w:val="de-DE"/>
        </w:rPr>
        <w:t xml:space="preserve">đối với sự phát triển của các thương cảng </w:t>
      </w:r>
      <w:r w:rsidR="0035784C" w:rsidRPr="0006204E">
        <w:rPr>
          <w:rFonts w:ascii="Times New Roman" w:hAnsi="Times New Roman"/>
          <w:sz w:val="28"/>
          <w:szCs w:val="28"/>
          <w:lang w:val="de-DE"/>
        </w:rPr>
        <w:t xml:space="preserve">ven biển Bắc Trung Bộ. </w:t>
      </w:r>
    </w:p>
    <w:p w:rsidR="0017380D" w:rsidRPr="0006204E" w:rsidRDefault="0017380D" w:rsidP="00293190">
      <w:pPr>
        <w:spacing w:after="0" w:line="360" w:lineRule="auto"/>
        <w:jc w:val="both"/>
        <w:rPr>
          <w:rFonts w:ascii="Times New Roman" w:hAnsi="Times New Roman"/>
          <w:b/>
          <w:i/>
          <w:sz w:val="28"/>
          <w:szCs w:val="28"/>
          <w:lang w:val="de-DE"/>
        </w:rPr>
      </w:pPr>
      <w:r w:rsidRPr="0006204E">
        <w:rPr>
          <w:rFonts w:ascii="Times New Roman" w:hAnsi="Times New Roman"/>
          <w:b/>
          <w:i/>
          <w:sz w:val="28"/>
          <w:szCs w:val="28"/>
          <w:lang w:val="de-DE"/>
        </w:rPr>
        <w:t>* Nhiệm vụ</w:t>
      </w:r>
      <w:r w:rsidR="002E29F7" w:rsidRPr="0006204E">
        <w:rPr>
          <w:rFonts w:ascii="Times New Roman" w:hAnsi="Times New Roman"/>
          <w:sz w:val="28"/>
          <w:szCs w:val="28"/>
          <w:lang w:val="de-DE"/>
        </w:rPr>
        <w:t xml:space="preserve"> </w:t>
      </w:r>
      <w:r w:rsidR="002E29F7" w:rsidRPr="0006204E">
        <w:rPr>
          <w:rFonts w:ascii="Times New Roman" w:hAnsi="Times New Roman"/>
          <w:b/>
          <w:i/>
          <w:sz w:val="28"/>
          <w:szCs w:val="28"/>
          <w:lang w:val="de-DE"/>
        </w:rPr>
        <w:t>nghiên cứu</w:t>
      </w:r>
    </w:p>
    <w:p w:rsidR="00A95535" w:rsidRPr="0006204E" w:rsidRDefault="002E29F7" w:rsidP="00293190">
      <w:pPr>
        <w:spacing w:after="0" w:line="360" w:lineRule="auto"/>
        <w:jc w:val="both"/>
        <w:rPr>
          <w:rFonts w:ascii="Times New Roman" w:hAnsi="Times New Roman"/>
          <w:sz w:val="28"/>
          <w:szCs w:val="28"/>
          <w:lang w:val="de-DE"/>
        </w:rPr>
      </w:pPr>
      <w:r w:rsidRPr="0006204E">
        <w:rPr>
          <w:rFonts w:ascii="Times New Roman" w:hAnsi="Times New Roman"/>
          <w:sz w:val="28"/>
          <w:szCs w:val="28"/>
          <w:lang w:val="de-DE"/>
        </w:rPr>
        <w:t>Một là, h</w:t>
      </w:r>
      <w:r w:rsidR="0017380D" w:rsidRPr="0006204E">
        <w:rPr>
          <w:rFonts w:ascii="Times New Roman" w:hAnsi="Times New Roman"/>
          <w:sz w:val="28"/>
          <w:szCs w:val="28"/>
          <w:lang w:val="de-DE"/>
        </w:rPr>
        <w:t xml:space="preserve">ệ thống hóa tư liệu </w:t>
      </w:r>
      <w:r w:rsidR="00D64883" w:rsidRPr="0006204E">
        <w:rPr>
          <w:rFonts w:ascii="Times New Roman" w:hAnsi="Times New Roman"/>
          <w:sz w:val="28"/>
          <w:szCs w:val="28"/>
          <w:lang w:val="de-DE"/>
        </w:rPr>
        <w:t>về hoạt động giao thương của thương nhân khu vực và quốc tế</w:t>
      </w:r>
      <w:r w:rsidR="00362E13" w:rsidRPr="0006204E">
        <w:rPr>
          <w:rFonts w:ascii="Times New Roman" w:hAnsi="Times New Roman"/>
          <w:sz w:val="28"/>
          <w:szCs w:val="28"/>
          <w:lang w:val="de-DE"/>
        </w:rPr>
        <w:t xml:space="preserve"> tại các thương cả</w:t>
      </w:r>
      <w:r w:rsidR="00D64883" w:rsidRPr="0006204E">
        <w:rPr>
          <w:rFonts w:ascii="Times New Roman" w:hAnsi="Times New Roman"/>
          <w:sz w:val="28"/>
          <w:szCs w:val="28"/>
          <w:lang w:val="de-DE"/>
        </w:rPr>
        <w:t>ng ven biển Bắc Trung Bộ</w:t>
      </w:r>
      <w:r w:rsidR="0017380D" w:rsidRPr="0006204E">
        <w:rPr>
          <w:rFonts w:ascii="Times New Roman" w:hAnsi="Times New Roman"/>
          <w:sz w:val="28"/>
          <w:szCs w:val="28"/>
          <w:lang w:val="de-DE"/>
        </w:rPr>
        <w:t>.</w:t>
      </w:r>
      <w:r w:rsidRPr="0006204E">
        <w:rPr>
          <w:rFonts w:ascii="Times New Roman" w:hAnsi="Times New Roman"/>
          <w:sz w:val="28"/>
          <w:szCs w:val="28"/>
          <w:lang w:val="de-DE"/>
        </w:rPr>
        <w:t xml:space="preserve"> </w:t>
      </w:r>
    </w:p>
    <w:p w:rsidR="00A95535" w:rsidRPr="0006204E" w:rsidRDefault="002E29F7" w:rsidP="00293190">
      <w:pPr>
        <w:spacing w:after="0" w:line="360" w:lineRule="auto"/>
        <w:jc w:val="both"/>
        <w:rPr>
          <w:rFonts w:ascii="Times New Roman" w:hAnsi="Times New Roman"/>
          <w:sz w:val="28"/>
          <w:szCs w:val="28"/>
          <w:lang w:val="de-DE"/>
        </w:rPr>
      </w:pPr>
      <w:r w:rsidRPr="0006204E">
        <w:rPr>
          <w:rFonts w:ascii="Times New Roman" w:hAnsi="Times New Roman"/>
          <w:sz w:val="28"/>
          <w:szCs w:val="28"/>
          <w:lang w:val="de-DE"/>
        </w:rPr>
        <w:t xml:space="preserve">Hai là, </w:t>
      </w:r>
      <w:r w:rsidR="00DA4C84" w:rsidRPr="0006204E">
        <w:rPr>
          <w:rFonts w:ascii="Times New Roman" w:hAnsi="Times New Roman"/>
          <w:sz w:val="28"/>
          <w:szCs w:val="28"/>
          <w:lang w:val="de-DE"/>
        </w:rPr>
        <w:t>k</w:t>
      </w:r>
      <w:r w:rsidR="0017380D" w:rsidRPr="0006204E">
        <w:rPr>
          <w:rFonts w:ascii="Times New Roman" w:hAnsi="Times New Roman"/>
          <w:sz w:val="28"/>
          <w:szCs w:val="28"/>
          <w:lang w:val="de-DE"/>
        </w:rPr>
        <w:t xml:space="preserve">hảo sát thực tế </w:t>
      </w:r>
      <w:r w:rsidR="00362E13" w:rsidRPr="0006204E">
        <w:rPr>
          <w:rFonts w:ascii="Times New Roman" w:hAnsi="Times New Roman"/>
          <w:sz w:val="28"/>
          <w:szCs w:val="28"/>
          <w:lang w:val="de-DE"/>
        </w:rPr>
        <w:t>các hải cảng, nơi các thương cảng đã hình thành và phát triển trong lịch sử</w:t>
      </w:r>
      <w:r w:rsidR="0017380D" w:rsidRPr="0006204E">
        <w:rPr>
          <w:rFonts w:ascii="Times New Roman" w:hAnsi="Times New Roman"/>
          <w:sz w:val="28"/>
          <w:szCs w:val="28"/>
          <w:lang w:val="de-DE"/>
        </w:rPr>
        <w:t>.</w:t>
      </w:r>
      <w:r w:rsidR="00516694" w:rsidRPr="0006204E">
        <w:rPr>
          <w:rFonts w:ascii="Times New Roman" w:hAnsi="Times New Roman"/>
          <w:sz w:val="28"/>
          <w:szCs w:val="28"/>
          <w:lang w:val="de-DE"/>
        </w:rPr>
        <w:t xml:space="preserve"> </w:t>
      </w:r>
    </w:p>
    <w:p w:rsidR="00A95535" w:rsidRPr="0006204E" w:rsidRDefault="00A503E8" w:rsidP="00293190">
      <w:pPr>
        <w:spacing w:after="0" w:line="360" w:lineRule="auto"/>
        <w:jc w:val="both"/>
        <w:rPr>
          <w:rFonts w:ascii="Times New Roman" w:hAnsi="Times New Roman"/>
          <w:sz w:val="28"/>
          <w:szCs w:val="28"/>
          <w:lang w:val="de-DE"/>
        </w:rPr>
      </w:pPr>
      <w:r w:rsidRPr="0006204E">
        <w:rPr>
          <w:rFonts w:ascii="Times New Roman" w:hAnsi="Times New Roman"/>
          <w:sz w:val="28"/>
          <w:szCs w:val="28"/>
          <w:lang w:val="de-DE"/>
        </w:rPr>
        <w:t>Ba là, tái hiện</w:t>
      </w:r>
      <w:r w:rsidR="005F2292" w:rsidRPr="0006204E">
        <w:rPr>
          <w:rFonts w:ascii="Times New Roman" w:hAnsi="Times New Roman"/>
          <w:sz w:val="28"/>
          <w:szCs w:val="28"/>
          <w:lang w:val="de-DE"/>
        </w:rPr>
        <w:t xml:space="preserve"> </w:t>
      </w:r>
      <w:r w:rsidR="00362E13" w:rsidRPr="0006204E">
        <w:rPr>
          <w:rFonts w:ascii="Times New Roman" w:hAnsi="Times New Roman"/>
          <w:sz w:val="28"/>
          <w:szCs w:val="28"/>
          <w:lang w:val="de-DE"/>
        </w:rPr>
        <w:t xml:space="preserve">hoạt động giao thương khu vực và quốc tế tại </w:t>
      </w:r>
      <w:r w:rsidR="005F2292" w:rsidRPr="0006204E">
        <w:rPr>
          <w:rFonts w:ascii="Times New Roman" w:hAnsi="Times New Roman"/>
          <w:sz w:val="28"/>
          <w:szCs w:val="28"/>
          <w:lang w:val="de-DE"/>
        </w:rPr>
        <w:t>các thương cảng</w:t>
      </w:r>
      <w:r w:rsidR="0017380D" w:rsidRPr="0006204E">
        <w:rPr>
          <w:rFonts w:ascii="Times New Roman" w:hAnsi="Times New Roman"/>
          <w:sz w:val="28"/>
          <w:szCs w:val="28"/>
          <w:lang w:val="de-DE"/>
        </w:rPr>
        <w:t xml:space="preserve"> ven biển Bắc Trung Bộ.</w:t>
      </w:r>
      <w:r w:rsidR="00DA4C84" w:rsidRPr="0006204E">
        <w:rPr>
          <w:rFonts w:ascii="Times New Roman" w:hAnsi="Times New Roman"/>
          <w:sz w:val="28"/>
          <w:szCs w:val="28"/>
          <w:lang w:val="de-DE"/>
        </w:rPr>
        <w:t xml:space="preserve"> </w:t>
      </w:r>
    </w:p>
    <w:p w:rsidR="0017380D" w:rsidRPr="0006204E" w:rsidRDefault="00DA4C84" w:rsidP="00293190">
      <w:pPr>
        <w:spacing w:after="0" w:line="360" w:lineRule="auto"/>
        <w:jc w:val="both"/>
        <w:rPr>
          <w:rFonts w:ascii="Times New Roman" w:hAnsi="Times New Roman"/>
          <w:sz w:val="28"/>
          <w:szCs w:val="28"/>
          <w:lang w:val="de-DE"/>
        </w:rPr>
      </w:pPr>
      <w:r w:rsidRPr="0006204E">
        <w:rPr>
          <w:rFonts w:ascii="Times New Roman" w:hAnsi="Times New Roman"/>
          <w:sz w:val="28"/>
          <w:szCs w:val="28"/>
          <w:lang w:val="de-DE"/>
        </w:rPr>
        <w:t>Bốn là, đ</w:t>
      </w:r>
      <w:r w:rsidR="0017380D" w:rsidRPr="0006204E">
        <w:rPr>
          <w:rFonts w:ascii="Times New Roman" w:hAnsi="Times New Roman"/>
          <w:sz w:val="28"/>
          <w:szCs w:val="28"/>
          <w:lang w:val="de-DE"/>
        </w:rPr>
        <w:t xml:space="preserve">ánh giá, nhận xét </w:t>
      </w:r>
      <w:r w:rsidR="00362E13" w:rsidRPr="0006204E">
        <w:rPr>
          <w:rFonts w:ascii="Times New Roman" w:hAnsi="Times New Roman"/>
          <w:sz w:val="28"/>
          <w:szCs w:val="28"/>
          <w:lang w:val="de-DE"/>
        </w:rPr>
        <w:t xml:space="preserve">hoạt động giao thương khu vực và quốc tế tại </w:t>
      </w:r>
      <w:r w:rsidR="0017380D" w:rsidRPr="0006204E">
        <w:rPr>
          <w:rFonts w:ascii="Times New Roman" w:hAnsi="Times New Roman"/>
          <w:sz w:val="28"/>
          <w:szCs w:val="28"/>
          <w:lang w:val="de-DE"/>
        </w:rPr>
        <w:t>các thương cảng ven biển Bắc Trung Bộ.</w:t>
      </w:r>
      <w:r w:rsidRPr="0006204E">
        <w:rPr>
          <w:rFonts w:ascii="Times New Roman" w:hAnsi="Times New Roman"/>
          <w:sz w:val="28"/>
          <w:szCs w:val="28"/>
          <w:lang w:val="de-DE"/>
        </w:rPr>
        <w:t xml:space="preserve"> </w:t>
      </w:r>
    </w:p>
    <w:p w:rsidR="0017380D" w:rsidRPr="0006204E" w:rsidRDefault="0017380D" w:rsidP="00293190">
      <w:pPr>
        <w:pStyle w:val="A"/>
        <w:rPr>
          <w:lang w:val="de-DE"/>
        </w:rPr>
      </w:pPr>
      <w:bookmarkStart w:id="11" w:name="_Toc492058297"/>
      <w:r w:rsidRPr="0006204E">
        <w:rPr>
          <w:lang w:val="de-DE"/>
        </w:rPr>
        <w:t>4. Cách tiếp cận và phương pháp nghiên cứu</w:t>
      </w:r>
      <w:bookmarkEnd w:id="11"/>
      <w:r w:rsidRPr="0006204E">
        <w:rPr>
          <w:lang w:val="de-DE"/>
        </w:rPr>
        <w:t xml:space="preserve"> </w:t>
      </w:r>
    </w:p>
    <w:p w:rsidR="00572D25" w:rsidRPr="0006204E" w:rsidRDefault="009C1043" w:rsidP="00293190">
      <w:pPr>
        <w:spacing w:after="0" w:line="360" w:lineRule="auto"/>
        <w:jc w:val="both"/>
        <w:rPr>
          <w:rFonts w:ascii="Times New Roman" w:hAnsi="Times New Roman"/>
          <w:sz w:val="28"/>
          <w:szCs w:val="28"/>
          <w:lang w:val="de-DE"/>
        </w:rPr>
      </w:pPr>
      <w:r w:rsidRPr="0006204E">
        <w:rPr>
          <w:rFonts w:ascii="Times New Roman" w:hAnsi="Times New Roman"/>
          <w:sz w:val="28"/>
          <w:szCs w:val="28"/>
          <w:lang w:val="de-DE"/>
        </w:rPr>
        <w:t xml:space="preserve">Để </w:t>
      </w:r>
      <w:r w:rsidR="00CD7F04" w:rsidRPr="0006204E">
        <w:rPr>
          <w:rFonts w:ascii="Times New Roman" w:hAnsi="Times New Roman"/>
          <w:sz w:val="28"/>
          <w:szCs w:val="28"/>
          <w:lang w:val="de-DE"/>
        </w:rPr>
        <w:t>đạt được mục tiêu nghiên cứu, đáp ứng yêu cầu chất lượng của một luận án tiến sĩ</w:t>
      </w:r>
      <w:r w:rsidR="00AD5C4F" w:rsidRPr="0006204E">
        <w:rPr>
          <w:rFonts w:ascii="Times New Roman" w:hAnsi="Times New Roman"/>
          <w:sz w:val="28"/>
          <w:szCs w:val="28"/>
          <w:lang w:val="de-DE"/>
        </w:rPr>
        <w:t xml:space="preserve">, </w:t>
      </w:r>
      <w:r w:rsidR="00572D25" w:rsidRPr="0006204E">
        <w:rPr>
          <w:rFonts w:ascii="Times New Roman" w:hAnsi="Times New Roman"/>
          <w:sz w:val="28"/>
          <w:szCs w:val="28"/>
          <w:lang w:val="de-DE"/>
        </w:rPr>
        <w:t xml:space="preserve">tác giả sử dụng nhiều cách tiếp cận </w:t>
      </w:r>
      <w:r w:rsidR="007157AE" w:rsidRPr="0006204E">
        <w:rPr>
          <w:rFonts w:ascii="Times New Roman" w:hAnsi="Times New Roman"/>
          <w:sz w:val="28"/>
          <w:szCs w:val="28"/>
          <w:lang w:val="de-DE"/>
        </w:rPr>
        <w:t>và phương pháp nghiên cứu</w:t>
      </w:r>
      <w:r w:rsidR="00AD5C4F" w:rsidRPr="0006204E">
        <w:rPr>
          <w:rFonts w:ascii="Times New Roman" w:hAnsi="Times New Roman"/>
          <w:sz w:val="28"/>
          <w:szCs w:val="28"/>
          <w:lang w:val="de-DE"/>
        </w:rPr>
        <w:t xml:space="preserve"> khác nhau</w:t>
      </w:r>
      <w:r w:rsidR="004601AE" w:rsidRPr="0006204E">
        <w:rPr>
          <w:rFonts w:ascii="Times New Roman" w:hAnsi="Times New Roman"/>
          <w:sz w:val="28"/>
          <w:szCs w:val="28"/>
          <w:lang w:val="de-DE"/>
        </w:rPr>
        <w:t>.</w:t>
      </w:r>
      <w:r w:rsidR="00516694" w:rsidRPr="0006204E">
        <w:rPr>
          <w:rFonts w:ascii="Times New Roman" w:hAnsi="Times New Roman"/>
          <w:sz w:val="28"/>
          <w:szCs w:val="28"/>
          <w:lang w:val="de-DE"/>
        </w:rPr>
        <w:t xml:space="preserve"> </w:t>
      </w:r>
    </w:p>
    <w:p w:rsidR="00CC1457" w:rsidRPr="0006204E" w:rsidRDefault="0017380D" w:rsidP="004D7CAD">
      <w:pPr>
        <w:spacing w:after="0" w:line="360" w:lineRule="auto"/>
        <w:jc w:val="both"/>
        <w:rPr>
          <w:rFonts w:ascii="Times New Roman" w:hAnsi="Times New Roman"/>
          <w:i/>
          <w:spacing w:val="4"/>
          <w:sz w:val="28"/>
          <w:szCs w:val="28"/>
          <w:lang w:val="de-DE"/>
        </w:rPr>
      </w:pPr>
      <w:r w:rsidRPr="0006204E">
        <w:rPr>
          <w:rFonts w:ascii="Times New Roman" w:hAnsi="Times New Roman"/>
          <w:sz w:val="28"/>
          <w:szCs w:val="28"/>
          <w:lang w:val="de-DE"/>
        </w:rPr>
        <w:t xml:space="preserve">* </w:t>
      </w:r>
      <w:r w:rsidRPr="0006204E">
        <w:rPr>
          <w:rFonts w:ascii="Times New Roman" w:hAnsi="Times New Roman"/>
          <w:i/>
          <w:spacing w:val="4"/>
          <w:sz w:val="28"/>
          <w:szCs w:val="28"/>
          <w:lang w:val="de-DE"/>
        </w:rPr>
        <w:t>Cách tiếp cậ</w:t>
      </w:r>
      <w:r w:rsidR="004D7CAD" w:rsidRPr="0006204E">
        <w:rPr>
          <w:rFonts w:ascii="Times New Roman" w:hAnsi="Times New Roman"/>
          <w:i/>
          <w:spacing w:val="4"/>
          <w:sz w:val="28"/>
          <w:szCs w:val="28"/>
          <w:lang w:val="de-DE"/>
        </w:rPr>
        <w:t xml:space="preserve">n: </w:t>
      </w:r>
      <w:r w:rsidR="0046030A" w:rsidRPr="0006204E">
        <w:rPr>
          <w:rFonts w:ascii="Times New Roman" w:hAnsi="Times New Roman"/>
          <w:spacing w:val="4"/>
          <w:sz w:val="28"/>
          <w:szCs w:val="28"/>
          <w:lang w:val="de-DE"/>
        </w:rPr>
        <w:t>Tiếp cận đa chiề</w:t>
      </w:r>
      <w:r w:rsidR="004D7CAD" w:rsidRPr="0006204E">
        <w:rPr>
          <w:rFonts w:ascii="Times New Roman" w:hAnsi="Times New Roman"/>
          <w:spacing w:val="4"/>
          <w:sz w:val="28"/>
          <w:szCs w:val="28"/>
          <w:lang w:val="de-DE"/>
        </w:rPr>
        <w:t xml:space="preserve">u, </w:t>
      </w:r>
      <w:r w:rsidR="004D7CAD" w:rsidRPr="0006204E">
        <w:rPr>
          <w:rFonts w:ascii="Times New Roman" w:hAnsi="Times New Roman"/>
          <w:color w:val="000000"/>
          <w:spacing w:val="4"/>
          <w:sz w:val="28"/>
          <w:szCs w:val="28"/>
          <w:lang w:val="de-DE"/>
        </w:rPr>
        <w:t>t</w:t>
      </w:r>
      <w:r w:rsidRPr="0006204E">
        <w:rPr>
          <w:rFonts w:ascii="Times New Roman" w:hAnsi="Times New Roman"/>
          <w:color w:val="000000"/>
          <w:spacing w:val="4"/>
          <w:sz w:val="28"/>
          <w:szCs w:val="28"/>
          <w:lang w:val="de-DE"/>
        </w:rPr>
        <w:t xml:space="preserve">iếp cận </w:t>
      </w:r>
      <w:r w:rsidR="00B9345C" w:rsidRPr="0006204E">
        <w:rPr>
          <w:rFonts w:ascii="Times New Roman" w:hAnsi="Times New Roman"/>
          <w:color w:val="000000"/>
          <w:spacing w:val="4"/>
          <w:sz w:val="28"/>
          <w:szCs w:val="28"/>
          <w:lang w:val="de-DE"/>
        </w:rPr>
        <w:t>đa ngành,</w:t>
      </w:r>
      <w:r w:rsidR="004D7CAD" w:rsidRPr="0006204E">
        <w:rPr>
          <w:rFonts w:ascii="Times New Roman" w:hAnsi="Times New Roman"/>
          <w:color w:val="000000"/>
          <w:spacing w:val="4"/>
          <w:sz w:val="28"/>
          <w:szCs w:val="28"/>
          <w:lang w:val="de-DE"/>
        </w:rPr>
        <w:t xml:space="preserve"> tiếp cận</w:t>
      </w:r>
      <w:r w:rsidR="00B9345C" w:rsidRPr="0006204E">
        <w:rPr>
          <w:rFonts w:ascii="Times New Roman" w:hAnsi="Times New Roman"/>
          <w:color w:val="000000"/>
          <w:spacing w:val="4"/>
          <w:sz w:val="28"/>
          <w:szCs w:val="28"/>
          <w:lang w:val="de-DE"/>
        </w:rPr>
        <w:t xml:space="preserve"> </w:t>
      </w:r>
      <w:r w:rsidR="00CC1457" w:rsidRPr="0006204E">
        <w:rPr>
          <w:rFonts w:ascii="Times New Roman" w:hAnsi="Times New Roman"/>
          <w:color w:val="000000"/>
          <w:spacing w:val="4"/>
          <w:sz w:val="28"/>
          <w:szCs w:val="28"/>
          <w:lang w:val="de-DE"/>
        </w:rPr>
        <w:t>liên ngành</w:t>
      </w:r>
      <w:r w:rsidR="004D7CAD" w:rsidRPr="0006204E">
        <w:rPr>
          <w:rFonts w:ascii="Times New Roman" w:hAnsi="Times New Roman"/>
          <w:color w:val="000000"/>
          <w:spacing w:val="4"/>
          <w:sz w:val="28"/>
          <w:szCs w:val="28"/>
          <w:lang w:val="de-DE"/>
        </w:rPr>
        <w:t>.</w:t>
      </w:r>
    </w:p>
    <w:p w:rsidR="00734D4B" w:rsidRPr="0006204E" w:rsidRDefault="0017380D" w:rsidP="004D7CAD">
      <w:pPr>
        <w:spacing w:after="0" w:line="360" w:lineRule="auto"/>
        <w:jc w:val="both"/>
        <w:rPr>
          <w:rFonts w:ascii="Times New Roman" w:hAnsi="Times New Roman"/>
          <w:i/>
          <w:spacing w:val="4"/>
          <w:sz w:val="28"/>
          <w:szCs w:val="28"/>
          <w:lang w:val="de-DE"/>
        </w:rPr>
      </w:pPr>
      <w:r w:rsidRPr="0006204E">
        <w:rPr>
          <w:rFonts w:ascii="Times New Roman" w:hAnsi="Times New Roman"/>
          <w:spacing w:val="4"/>
          <w:sz w:val="28"/>
          <w:szCs w:val="28"/>
          <w:lang w:val="de-DE"/>
        </w:rPr>
        <w:t xml:space="preserve">* </w:t>
      </w:r>
      <w:r w:rsidRPr="0006204E">
        <w:rPr>
          <w:rFonts w:ascii="Times New Roman" w:hAnsi="Times New Roman"/>
          <w:i/>
          <w:spacing w:val="4"/>
          <w:sz w:val="28"/>
          <w:szCs w:val="28"/>
          <w:lang w:val="de-DE"/>
        </w:rPr>
        <w:t>Phương pháp nghiên cứu</w:t>
      </w:r>
      <w:r w:rsidR="004D7CAD" w:rsidRPr="0006204E">
        <w:rPr>
          <w:rFonts w:ascii="Times New Roman" w:hAnsi="Times New Roman"/>
          <w:i/>
          <w:spacing w:val="4"/>
          <w:sz w:val="28"/>
          <w:szCs w:val="28"/>
          <w:lang w:val="de-DE"/>
        </w:rPr>
        <w:t>:</w:t>
      </w:r>
      <w:r w:rsidR="00A95535" w:rsidRPr="0006204E">
        <w:rPr>
          <w:rFonts w:ascii="Times New Roman" w:hAnsi="Times New Roman"/>
          <w:color w:val="000000"/>
          <w:sz w:val="28"/>
          <w:szCs w:val="28"/>
          <w:lang w:val="de-DE"/>
        </w:rPr>
        <w:t xml:space="preserve"> </w:t>
      </w:r>
      <w:r w:rsidR="00EA0804" w:rsidRPr="0006204E">
        <w:rPr>
          <w:rFonts w:ascii="Times New Roman" w:hAnsi="Times New Roman"/>
          <w:color w:val="000000"/>
          <w:sz w:val="28"/>
          <w:szCs w:val="28"/>
          <w:lang w:val="de-DE"/>
        </w:rPr>
        <w:t>Phương pháp lịch</w:t>
      </w:r>
      <w:r w:rsidR="000E306A" w:rsidRPr="0006204E">
        <w:rPr>
          <w:rFonts w:ascii="Times New Roman" w:hAnsi="Times New Roman"/>
          <w:color w:val="000000"/>
          <w:sz w:val="28"/>
          <w:szCs w:val="28"/>
          <w:lang w:val="de-DE"/>
        </w:rPr>
        <w:t xml:space="preserve"> đại</w:t>
      </w:r>
      <w:r w:rsidR="004D7CAD" w:rsidRPr="0006204E">
        <w:rPr>
          <w:rFonts w:ascii="Times New Roman" w:hAnsi="Times New Roman"/>
          <w:i/>
          <w:spacing w:val="4"/>
          <w:sz w:val="28"/>
          <w:szCs w:val="28"/>
          <w:lang w:val="de-DE"/>
        </w:rPr>
        <w:t xml:space="preserve">, </w:t>
      </w:r>
      <w:r w:rsidR="00534573" w:rsidRPr="0006204E">
        <w:rPr>
          <w:rFonts w:ascii="Times New Roman" w:hAnsi="Times New Roman"/>
          <w:color w:val="000000"/>
          <w:sz w:val="28"/>
          <w:szCs w:val="28"/>
          <w:lang w:val="de-DE"/>
        </w:rPr>
        <w:t>đồng đại</w:t>
      </w:r>
      <w:r w:rsidR="004D7CAD" w:rsidRPr="0006204E">
        <w:rPr>
          <w:rFonts w:ascii="Times New Roman" w:hAnsi="Times New Roman"/>
          <w:i/>
          <w:spacing w:val="4"/>
          <w:sz w:val="28"/>
          <w:szCs w:val="28"/>
          <w:lang w:val="de-DE"/>
        </w:rPr>
        <w:t xml:space="preserve">, </w:t>
      </w:r>
      <w:r w:rsidRPr="0006204E">
        <w:rPr>
          <w:rFonts w:ascii="Times New Roman" w:hAnsi="Times New Roman"/>
          <w:sz w:val="28"/>
          <w:szCs w:val="28"/>
          <w:lang w:val="de-DE"/>
        </w:rPr>
        <w:t>hệ thống cấ</w:t>
      </w:r>
      <w:r w:rsidR="00701623" w:rsidRPr="0006204E">
        <w:rPr>
          <w:rFonts w:ascii="Times New Roman" w:hAnsi="Times New Roman"/>
          <w:sz w:val="28"/>
          <w:szCs w:val="28"/>
          <w:lang w:val="de-DE"/>
        </w:rPr>
        <w:t>u trúc</w:t>
      </w:r>
      <w:r w:rsidR="004D7CAD" w:rsidRPr="0006204E">
        <w:rPr>
          <w:rFonts w:ascii="Times New Roman" w:hAnsi="Times New Roman"/>
          <w:i/>
          <w:spacing w:val="4"/>
          <w:sz w:val="28"/>
          <w:szCs w:val="28"/>
          <w:lang w:val="de-DE"/>
        </w:rPr>
        <w:t xml:space="preserve">, </w:t>
      </w:r>
      <w:r w:rsidR="005A097F" w:rsidRPr="0006204E">
        <w:rPr>
          <w:rFonts w:ascii="Times New Roman" w:hAnsi="Times New Roman"/>
          <w:sz w:val="28"/>
          <w:szCs w:val="28"/>
          <w:lang w:val="de-DE"/>
        </w:rPr>
        <w:t>liên ngành</w:t>
      </w:r>
      <w:r w:rsidR="004D7CAD" w:rsidRPr="0006204E">
        <w:rPr>
          <w:rFonts w:ascii="Times New Roman" w:hAnsi="Times New Roman"/>
          <w:i/>
          <w:spacing w:val="4"/>
          <w:sz w:val="28"/>
          <w:szCs w:val="28"/>
          <w:lang w:val="de-DE"/>
        </w:rPr>
        <w:t xml:space="preserve">, </w:t>
      </w:r>
      <w:r w:rsidR="00734D4B" w:rsidRPr="0006204E">
        <w:rPr>
          <w:rFonts w:ascii="Times New Roman" w:hAnsi="Times New Roman"/>
          <w:sz w:val="28"/>
          <w:szCs w:val="28"/>
          <w:lang w:val="de-DE"/>
        </w:rPr>
        <w:t>phân tích</w:t>
      </w:r>
      <w:r w:rsidR="004D7CAD" w:rsidRPr="0006204E">
        <w:rPr>
          <w:rFonts w:ascii="Times New Roman" w:hAnsi="Times New Roman"/>
          <w:i/>
          <w:spacing w:val="4"/>
          <w:sz w:val="28"/>
          <w:szCs w:val="28"/>
          <w:lang w:val="de-DE"/>
        </w:rPr>
        <w:t xml:space="preserve">, </w:t>
      </w:r>
      <w:r w:rsidR="00734D4B" w:rsidRPr="0006204E">
        <w:rPr>
          <w:rFonts w:ascii="Times New Roman" w:hAnsi="Times New Roman"/>
          <w:sz w:val="28"/>
          <w:szCs w:val="28"/>
          <w:lang w:val="de-DE"/>
        </w:rPr>
        <w:t>thống kê</w:t>
      </w:r>
    </w:p>
    <w:p w:rsidR="009706A0" w:rsidRPr="0006204E" w:rsidRDefault="00B06EEF" w:rsidP="00293190">
      <w:pPr>
        <w:pStyle w:val="A"/>
        <w:rPr>
          <w:lang w:val="de-DE"/>
        </w:rPr>
      </w:pPr>
      <w:bookmarkStart w:id="12" w:name="_Toc492058298"/>
      <w:r w:rsidRPr="0006204E">
        <w:rPr>
          <w:lang w:val="de-DE"/>
        </w:rPr>
        <w:t>5.</w:t>
      </w:r>
      <w:r w:rsidR="009706A0" w:rsidRPr="0006204E">
        <w:rPr>
          <w:lang w:val="de-DE"/>
        </w:rPr>
        <w:t xml:space="preserve"> Nguồn tư liệu</w:t>
      </w:r>
      <w:bookmarkEnd w:id="12"/>
    </w:p>
    <w:p w:rsidR="00CC1457" w:rsidRPr="0006204E" w:rsidRDefault="003F3868" w:rsidP="00293190">
      <w:pPr>
        <w:spacing w:after="0" w:line="360" w:lineRule="auto"/>
        <w:jc w:val="both"/>
        <w:rPr>
          <w:rFonts w:ascii="Times New Roman" w:hAnsi="Times New Roman"/>
          <w:color w:val="000000"/>
          <w:sz w:val="28"/>
          <w:szCs w:val="28"/>
          <w:lang w:val="de-DE"/>
        </w:rPr>
      </w:pPr>
      <w:r w:rsidRPr="0006204E">
        <w:rPr>
          <w:rFonts w:ascii="Times New Roman" w:hAnsi="Times New Roman"/>
          <w:color w:val="000000"/>
          <w:sz w:val="28"/>
          <w:szCs w:val="28"/>
          <w:lang w:val="de-DE"/>
        </w:rPr>
        <w:t>Thứ nhất, các cuốn sử của các triều đại phong kiến Việt Nam</w:t>
      </w:r>
      <w:r w:rsidR="00947E95" w:rsidRPr="0006204E">
        <w:rPr>
          <w:rFonts w:ascii="Times New Roman" w:hAnsi="Times New Roman"/>
          <w:color w:val="000000"/>
          <w:sz w:val="28"/>
          <w:szCs w:val="28"/>
          <w:lang w:val="de-DE"/>
        </w:rPr>
        <w:t xml:space="preserve">(quốc sử), </w:t>
      </w:r>
      <w:r w:rsidRPr="0006204E">
        <w:rPr>
          <w:rFonts w:ascii="Times New Roman" w:hAnsi="Times New Roman"/>
          <w:color w:val="000000"/>
          <w:sz w:val="28"/>
          <w:szCs w:val="28"/>
          <w:lang w:val="de-DE"/>
        </w:rPr>
        <w:t>những ghi chép của những sử gia tư nhân người Việt</w:t>
      </w:r>
      <w:r w:rsidR="00947E95" w:rsidRPr="0006204E">
        <w:rPr>
          <w:rFonts w:ascii="Times New Roman" w:hAnsi="Times New Roman"/>
          <w:color w:val="000000"/>
          <w:sz w:val="28"/>
          <w:szCs w:val="28"/>
          <w:lang w:val="de-DE"/>
        </w:rPr>
        <w:t>; các sử gia, sứ giả người Trung Quốc</w:t>
      </w:r>
      <w:r w:rsidR="00266BED" w:rsidRPr="0006204E">
        <w:rPr>
          <w:rFonts w:ascii="Times New Roman" w:hAnsi="Times New Roman"/>
          <w:color w:val="000000"/>
          <w:sz w:val="28"/>
          <w:szCs w:val="28"/>
          <w:lang w:val="de-DE"/>
        </w:rPr>
        <w:t xml:space="preserve">. </w:t>
      </w:r>
    </w:p>
    <w:p w:rsidR="00CC1457" w:rsidRPr="0006204E" w:rsidRDefault="003F3868" w:rsidP="00293190">
      <w:pPr>
        <w:spacing w:after="0" w:line="360" w:lineRule="auto"/>
        <w:jc w:val="both"/>
        <w:rPr>
          <w:rFonts w:ascii="Times New Roman" w:hAnsi="Times New Roman"/>
          <w:sz w:val="28"/>
          <w:szCs w:val="28"/>
          <w:lang w:val="de-DE"/>
        </w:rPr>
      </w:pPr>
      <w:r w:rsidRPr="0006204E">
        <w:rPr>
          <w:rFonts w:ascii="Times New Roman" w:hAnsi="Times New Roman"/>
          <w:sz w:val="28"/>
          <w:szCs w:val="28"/>
          <w:lang w:val="de-DE"/>
        </w:rPr>
        <w:t xml:space="preserve">Thứ hai, những ghi chép </w:t>
      </w:r>
      <w:r w:rsidR="00947E95" w:rsidRPr="0006204E">
        <w:rPr>
          <w:rFonts w:ascii="Times New Roman" w:hAnsi="Times New Roman"/>
          <w:sz w:val="28"/>
          <w:szCs w:val="28"/>
          <w:lang w:val="de-DE"/>
        </w:rPr>
        <w:t xml:space="preserve">đương đại </w:t>
      </w:r>
      <w:r w:rsidRPr="0006204E">
        <w:rPr>
          <w:rFonts w:ascii="Times New Roman" w:hAnsi="Times New Roman"/>
          <w:sz w:val="28"/>
          <w:szCs w:val="28"/>
          <w:lang w:val="de-DE"/>
        </w:rPr>
        <w:t xml:space="preserve">của </w:t>
      </w:r>
      <w:r w:rsidR="008E05CF" w:rsidRPr="0006204E">
        <w:rPr>
          <w:rFonts w:ascii="Times New Roman" w:hAnsi="Times New Roman"/>
          <w:sz w:val="28"/>
          <w:szCs w:val="28"/>
          <w:lang w:val="de-DE"/>
        </w:rPr>
        <w:t xml:space="preserve">thương nhân, giáo sĩ phương Tây về </w:t>
      </w:r>
      <w:r w:rsidR="00CB1772" w:rsidRPr="0006204E">
        <w:rPr>
          <w:rFonts w:ascii="Times New Roman" w:hAnsi="Times New Roman"/>
          <w:sz w:val="28"/>
          <w:szCs w:val="28"/>
          <w:lang w:val="de-DE"/>
        </w:rPr>
        <w:t>Đại Việt (Đàng Ngoài,Đàng Trong) thế kỷ XVI-XVIII.</w:t>
      </w:r>
      <w:r w:rsidRPr="0006204E">
        <w:rPr>
          <w:rFonts w:ascii="Times New Roman" w:hAnsi="Times New Roman"/>
          <w:sz w:val="28"/>
          <w:szCs w:val="28"/>
          <w:lang w:val="de-DE"/>
        </w:rPr>
        <w:t xml:space="preserve"> </w:t>
      </w:r>
    </w:p>
    <w:p w:rsidR="00CC1457" w:rsidRPr="0006204E" w:rsidRDefault="003F3868" w:rsidP="00293190">
      <w:pPr>
        <w:spacing w:after="0" w:line="360" w:lineRule="auto"/>
        <w:jc w:val="both"/>
        <w:rPr>
          <w:rFonts w:ascii="Times New Roman" w:hAnsi="Times New Roman"/>
          <w:sz w:val="28"/>
          <w:szCs w:val="28"/>
          <w:lang w:val="de-DE"/>
        </w:rPr>
      </w:pPr>
      <w:r w:rsidRPr="0006204E">
        <w:rPr>
          <w:rFonts w:ascii="Times New Roman" w:hAnsi="Times New Roman"/>
          <w:sz w:val="28"/>
          <w:szCs w:val="28"/>
          <w:lang w:val="de-DE"/>
        </w:rPr>
        <w:t>Thứ ba, tư liệu khảo cổ học</w:t>
      </w:r>
      <w:r w:rsidR="001E04E3" w:rsidRPr="0006204E">
        <w:rPr>
          <w:rFonts w:ascii="Times New Roman" w:hAnsi="Times New Roman"/>
          <w:sz w:val="28"/>
          <w:szCs w:val="28"/>
          <w:lang w:val="de-DE"/>
        </w:rPr>
        <w:t xml:space="preserve">. </w:t>
      </w:r>
    </w:p>
    <w:p w:rsidR="00CC1457" w:rsidRPr="0006204E" w:rsidRDefault="003F3868" w:rsidP="00293190">
      <w:pPr>
        <w:spacing w:after="0" w:line="360" w:lineRule="auto"/>
        <w:jc w:val="both"/>
        <w:rPr>
          <w:rFonts w:ascii="Times New Roman" w:hAnsi="Times New Roman"/>
          <w:sz w:val="28"/>
          <w:szCs w:val="28"/>
          <w:lang w:val="de-DE"/>
        </w:rPr>
      </w:pPr>
      <w:r w:rsidRPr="0006204E">
        <w:rPr>
          <w:rFonts w:ascii="Times New Roman" w:hAnsi="Times New Roman"/>
          <w:sz w:val="28"/>
          <w:szCs w:val="28"/>
          <w:lang w:val="de-DE"/>
        </w:rPr>
        <w:lastRenderedPageBreak/>
        <w:t xml:space="preserve">Thứ tư, các công trình khoa học </w:t>
      </w:r>
      <w:r w:rsidR="00C92455" w:rsidRPr="0006204E">
        <w:rPr>
          <w:rFonts w:ascii="Times New Roman" w:hAnsi="Times New Roman"/>
          <w:sz w:val="28"/>
          <w:szCs w:val="28"/>
          <w:lang w:val="de-DE"/>
        </w:rPr>
        <w:t xml:space="preserve">trong nước và quốc tế </w:t>
      </w:r>
      <w:r w:rsidR="00154905" w:rsidRPr="0006204E">
        <w:rPr>
          <w:rFonts w:ascii="Times New Roman" w:hAnsi="Times New Roman"/>
          <w:sz w:val="28"/>
          <w:szCs w:val="28"/>
          <w:lang w:val="de-DE"/>
        </w:rPr>
        <w:t>đã</w:t>
      </w:r>
      <w:r w:rsidRPr="0006204E">
        <w:rPr>
          <w:rFonts w:ascii="Times New Roman" w:hAnsi="Times New Roman"/>
          <w:sz w:val="28"/>
          <w:szCs w:val="28"/>
          <w:lang w:val="de-DE"/>
        </w:rPr>
        <w:t xml:space="preserve"> công bố</w:t>
      </w:r>
      <w:r w:rsidR="00C92455" w:rsidRPr="0006204E">
        <w:rPr>
          <w:rFonts w:ascii="Times New Roman" w:hAnsi="Times New Roman"/>
          <w:sz w:val="28"/>
          <w:szCs w:val="28"/>
          <w:lang w:val="de-DE"/>
        </w:rPr>
        <w:t xml:space="preserve"> về</w:t>
      </w:r>
      <w:r w:rsidR="00557F80" w:rsidRPr="0006204E">
        <w:rPr>
          <w:rFonts w:ascii="Times New Roman" w:hAnsi="Times New Roman"/>
          <w:sz w:val="28"/>
          <w:szCs w:val="28"/>
          <w:lang w:val="de-DE"/>
        </w:rPr>
        <w:t xml:space="preserve"> nhiều lĩnh vực</w:t>
      </w:r>
      <w:r w:rsidR="0072357D" w:rsidRPr="0006204E">
        <w:rPr>
          <w:rFonts w:ascii="Times New Roman" w:hAnsi="Times New Roman"/>
          <w:sz w:val="28"/>
          <w:szCs w:val="28"/>
          <w:lang w:val="de-DE"/>
        </w:rPr>
        <w:t xml:space="preserve"> có liên quan đến thương mạ</w:t>
      </w:r>
      <w:r w:rsidR="00C95C73" w:rsidRPr="0006204E">
        <w:rPr>
          <w:rFonts w:ascii="Times New Roman" w:hAnsi="Times New Roman"/>
          <w:sz w:val="28"/>
          <w:szCs w:val="28"/>
          <w:lang w:val="de-DE"/>
        </w:rPr>
        <w:t>i khu vực Biển Đông,</w:t>
      </w:r>
      <w:r w:rsidR="0072357D" w:rsidRPr="0006204E">
        <w:rPr>
          <w:rFonts w:ascii="Times New Roman" w:hAnsi="Times New Roman"/>
          <w:sz w:val="28"/>
          <w:szCs w:val="28"/>
          <w:lang w:val="de-DE"/>
        </w:rPr>
        <w:t xml:space="preserve"> </w:t>
      </w:r>
      <w:r w:rsidR="00C95C73" w:rsidRPr="0006204E">
        <w:rPr>
          <w:rFonts w:ascii="Times New Roman" w:hAnsi="Times New Roman"/>
          <w:sz w:val="28"/>
          <w:szCs w:val="28"/>
          <w:lang w:val="de-DE"/>
        </w:rPr>
        <w:t xml:space="preserve">Nam Trung Quốc, Đông Nam Á, trong đó có Việt Nam và vùng đất Bắc Trung Bộ. </w:t>
      </w:r>
    </w:p>
    <w:p w:rsidR="00557F80" w:rsidRPr="0006204E" w:rsidRDefault="000D26CF" w:rsidP="00293190">
      <w:pPr>
        <w:spacing w:after="0" w:line="360" w:lineRule="auto"/>
        <w:jc w:val="both"/>
        <w:rPr>
          <w:rFonts w:ascii="Times New Roman" w:hAnsi="Times New Roman"/>
          <w:sz w:val="28"/>
          <w:szCs w:val="28"/>
          <w:lang w:val="de-DE"/>
        </w:rPr>
      </w:pPr>
      <w:r w:rsidRPr="0006204E">
        <w:rPr>
          <w:rFonts w:ascii="Times New Roman" w:hAnsi="Times New Roman"/>
          <w:color w:val="000000"/>
          <w:sz w:val="28"/>
          <w:szCs w:val="28"/>
          <w:lang w:val="de-DE"/>
        </w:rPr>
        <w:t>Thứ năm: Một số tư liệu khác như</w:t>
      </w:r>
      <w:r w:rsidR="00C92455" w:rsidRPr="0006204E">
        <w:rPr>
          <w:rFonts w:ascii="Times New Roman" w:hAnsi="Times New Roman"/>
          <w:color w:val="000000"/>
          <w:sz w:val="28"/>
          <w:szCs w:val="28"/>
          <w:lang w:val="de-DE"/>
        </w:rPr>
        <w:t xml:space="preserve"> </w:t>
      </w:r>
      <w:r w:rsidR="00557F80" w:rsidRPr="0006204E">
        <w:rPr>
          <w:rFonts w:ascii="Times New Roman" w:hAnsi="Times New Roman"/>
          <w:sz w:val="28"/>
          <w:szCs w:val="28"/>
          <w:lang w:val="de-DE"/>
        </w:rPr>
        <w:t>gia phả</w:t>
      </w:r>
      <w:r w:rsidR="0009124D" w:rsidRPr="0006204E">
        <w:rPr>
          <w:rFonts w:ascii="Times New Roman" w:hAnsi="Times New Roman"/>
          <w:sz w:val="28"/>
          <w:szCs w:val="28"/>
          <w:lang w:val="de-DE"/>
        </w:rPr>
        <w:t xml:space="preserve">, các tác phẩm văn học sử </w:t>
      </w:r>
      <w:r w:rsidR="0072357D" w:rsidRPr="0006204E">
        <w:rPr>
          <w:rFonts w:ascii="Times New Roman" w:hAnsi="Times New Roman"/>
          <w:sz w:val="28"/>
          <w:szCs w:val="28"/>
          <w:lang w:val="de-DE"/>
        </w:rPr>
        <w:t>có liên quan</w:t>
      </w:r>
      <w:r w:rsidR="00C92455" w:rsidRPr="0006204E">
        <w:rPr>
          <w:rFonts w:ascii="Times New Roman" w:hAnsi="Times New Roman"/>
          <w:color w:val="000000"/>
          <w:sz w:val="28"/>
          <w:szCs w:val="28"/>
          <w:lang w:val="de-DE"/>
        </w:rPr>
        <w:t>.</w:t>
      </w:r>
      <w:r w:rsidR="0072357D" w:rsidRPr="0006204E">
        <w:rPr>
          <w:rFonts w:ascii="Times New Roman" w:hAnsi="Times New Roman"/>
          <w:color w:val="000000"/>
          <w:sz w:val="28"/>
          <w:szCs w:val="28"/>
          <w:lang w:val="de-DE"/>
        </w:rPr>
        <w:t xml:space="preserve"> </w:t>
      </w:r>
    </w:p>
    <w:p w:rsidR="00531A21" w:rsidRPr="0006204E" w:rsidRDefault="00531A21" w:rsidP="00293190">
      <w:pPr>
        <w:pStyle w:val="A"/>
        <w:rPr>
          <w:lang w:val="de-DE"/>
        </w:rPr>
      </w:pPr>
      <w:bookmarkStart w:id="13" w:name="_Toc492058299"/>
      <w:r w:rsidRPr="0006204E">
        <w:rPr>
          <w:lang w:val="de-DE"/>
        </w:rPr>
        <w:t>6. Đóng góp của luận án</w:t>
      </w:r>
      <w:bookmarkEnd w:id="13"/>
    </w:p>
    <w:p w:rsidR="00531A21" w:rsidRPr="0006204E" w:rsidRDefault="00531A21" w:rsidP="00293190">
      <w:pPr>
        <w:spacing w:after="0" w:line="360" w:lineRule="auto"/>
        <w:jc w:val="both"/>
        <w:rPr>
          <w:rFonts w:ascii="Times New Roman" w:hAnsi="Times New Roman"/>
          <w:sz w:val="28"/>
          <w:szCs w:val="28"/>
          <w:lang w:val="de-DE"/>
        </w:rPr>
      </w:pPr>
      <w:r w:rsidRPr="0006204E">
        <w:rPr>
          <w:rFonts w:ascii="Times New Roman" w:hAnsi="Times New Roman"/>
          <w:sz w:val="28"/>
          <w:szCs w:val="28"/>
          <w:lang w:val="de-DE"/>
        </w:rPr>
        <w:t>Luận án được triển khai thực hiện, có những đóng góp cơ bản sau:</w:t>
      </w:r>
    </w:p>
    <w:p w:rsidR="005A5DC6" w:rsidRPr="0006204E" w:rsidRDefault="00531A21" w:rsidP="00293190">
      <w:pPr>
        <w:spacing w:after="0" w:line="360" w:lineRule="auto"/>
        <w:jc w:val="both"/>
        <w:rPr>
          <w:rFonts w:ascii="Times New Roman" w:hAnsi="Times New Roman"/>
          <w:color w:val="000000"/>
          <w:sz w:val="28"/>
          <w:szCs w:val="28"/>
          <w:lang w:val="de-DE"/>
        </w:rPr>
      </w:pPr>
      <w:r w:rsidRPr="0006204E">
        <w:rPr>
          <w:rFonts w:ascii="Times New Roman" w:hAnsi="Times New Roman"/>
          <w:i/>
          <w:color w:val="000000"/>
          <w:sz w:val="28"/>
          <w:szCs w:val="28"/>
          <w:lang w:val="de-DE"/>
        </w:rPr>
        <w:t>Thứ</w:t>
      </w:r>
      <w:r w:rsidR="005A5DC6" w:rsidRPr="0006204E">
        <w:rPr>
          <w:rFonts w:ascii="Times New Roman" w:hAnsi="Times New Roman"/>
          <w:i/>
          <w:color w:val="000000"/>
          <w:sz w:val="28"/>
          <w:szCs w:val="28"/>
          <w:lang w:val="de-DE"/>
        </w:rPr>
        <w:t xml:space="preserve"> nhất</w:t>
      </w:r>
      <w:r w:rsidRPr="0006204E">
        <w:rPr>
          <w:rFonts w:ascii="Times New Roman" w:hAnsi="Times New Roman"/>
          <w:color w:val="000000"/>
          <w:sz w:val="28"/>
          <w:szCs w:val="28"/>
          <w:lang w:val="de-DE"/>
        </w:rPr>
        <w:t xml:space="preserve">, </w:t>
      </w:r>
      <w:r w:rsidR="005A5DC6" w:rsidRPr="0006204E">
        <w:rPr>
          <w:rFonts w:ascii="Times New Roman" w:hAnsi="Times New Roman"/>
          <w:color w:val="000000"/>
          <w:sz w:val="28"/>
          <w:szCs w:val="28"/>
          <w:lang w:val="de-DE"/>
        </w:rPr>
        <w:t>làm sáng tỏ hoạt động thương mại khu vực và quốc tế tại các thương cảng ven biển Bắc Trung Bộ thế kỷ XI-XIX.</w:t>
      </w:r>
    </w:p>
    <w:p w:rsidR="006D0643" w:rsidRPr="0006204E" w:rsidRDefault="005A5DC6" w:rsidP="00293190">
      <w:pPr>
        <w:spacing w:after="0" w:line="360" w:lineRule="auto"/>
        <w:jc w:val="both"/>
        <w:rPr>
          <w:rFonts w:ascii="Times New Roman" w:hAnsi="Times New Roman"/>
          <w:color w:val="000000"/>
          <w:sz w:val="28"/>
          <w:szCs w:val="28"/>
          <w:lang w:val="de-DE"/>
        </w:rPr>
      </w:pPr>
      <w:r w:rsidRPr="0006204E">
        <w:rPr>
          <w:rFonts w:ascii="Times New Roman" w:hAnsi="Times New Roman"/>
          <w:i/>
          <w:color w:val="000000"/>
          <w:sz w:val="28"/>
          <w:szCs w:val="28"/>
          <w:lang w:val="de-DE"/>
        </w:rPr>
        <w:t>Thứ hai</w:t>
      </w:r>
      <w:r w:rsidRPr="0006204E">
        <w:rPr>
          <w:rFonts w:ascii="Times New Roman" w:hAnsi="Times New Roman"/>
          <w:color w:val="000000"/>
          <w:sz w:val="28"/>
          <w:szCs w:val="28"/>
          <w:lang w:val="de-DE"/>
        </w:rPr>
        <w:t xml:space="preserve">, chỉ ra </w:t>
      </w:r>
      <w:r w:rsidR="00531A21" w:rsidRPr="0006204E">
        <w:rPr>
          <w:rFonts w:ascii="Times New Roman" w:hAnsi="Times New Roman"/>
          <w:color w:val="000000"/>
          <w:sz w:val="28"/>
          <w:szCs w:val="28"/>
          <w:lang w:val="de-DE"/>
        </w:rPr>
        <w:t xml:space="preserve">mối quan hệ </w:t>
      </w:r>
      <w:r w:rsidR="006D0643" w:rsidRPr="0006204E">
        <w:rPr>
          <w:rFonts w:ascii="Times New Roman" w:hAnsi="Times New Roman"/>
          <w:color w:val="000000"/>
          <w:sz w:val="28"/>
          <w:szCs w:val="28"/>
          <w:lang w:val="de-DE"/>
        </w:rPr>
        <w:t>giữa các yếu tố ngoạ</w:t>
      </w:r>
      <w:r w:rsidR="000102CE" w:rsidRPr="0006204E">
        <w:rPr>
          <w:rFonts w:ascii="Times New Roman" w:hAnsi="Times New Roman"/>
          <w:color w:val="000000"/>
          <w:sz w:val="28"/>
          <w:szCs w:val="28"/>
          <w:lang w:val="de-DE"/>
        </w:rPr>
        <w:t>i sinh</w:t>
      </w:r>
      <w:r w:rsidR="006D0643" w:rsidRPr="0006204E">
        <w:rPr>
          <w:rFonts w:ascii="Times New Roman" w:hAnsi="Times New Roman"/>
          <w:color w:val="000000"/>
          <w:sz w:val="28"/>
          <w:szCs w:val="28"/>
          <w:lang w:val="de-DE"/>
        </w:rPr>
        <w:t xml:space="preserve"> với</w:t>
      </w:r>
      <w:r w:rsidR="00CD7F04" w:rsidRPr="0006204E">
        <w:rPr>
          <w:rFonts w:ascii="Times New Roman" w:hAnsi="Times New Roman"/>
          <w:color w:val="000000"/>
          <w:sz w:val="28"/>
          <w:szCs w:val="28"/>
          <w:lang w:val="de-DE"/>
        </w:rPr>
        <w:t xml:space="preserve"> các yếu tố tự nhiên, nội sinh trong</w:t>
      </w:r>
      <w:r w:rsidR="006D0643" w:rsidRPr="0006204E">
        <w:rPr>
          <w:rFonts w:ascii="Times New Roman" w:hAnsi="Times New Roman"/>
          <w:color w:val="000000"/>
          <w:sz w:val="28"/>
          <w:szCs w:val="28"/>
          <w:lang w:val="de-DE"/>
        </w:rPr>
        <w:t xml:space="preserve"> sự hình thành</w:t>
      </w:r>
      <w:r w:rsidR="00165D70" w:rsidRPr="0006204E">
        <w:rPr>
          <w:rFonts w:ascii="Times New Roman" w:hAnsi="Times New Roman"/>
          <w:color w:val="000000"/>
          <w:sz w:val="28"/>
          <w:szCs w:val="28"/>
          <w:lang w:val="de-DE"/>
        </w:rPr>
        <w:t>, phát triển của</w:t>
      </w:r>
      <w:r w:rsidR="006D0643" w:rsidRPr="0006204E">
        <w:rPr>
          <w:rFonts w:ascii="Times New Roman" w:hAnsi="Times New Roman"/>
          <w:color w:val="000000"/>
          <w:sz w:val="28"/>
          <w:szCs w:val="28"/>
          <w:lang w:val="de-DE"/>
        </w:rPr>
        <w:t xml:space="preserve"> các thương cảng </w:t>
      </w:r>
      <w:r w:rsidR="00CD7F04" w:rsidRPr="0006204E">
        <w:rPr>
          <w:rFonts w:ascii="Times New Roman" w:hAnsi="Times New Roman"/>
          <w:color w:val="000000"/>
          <w:sz w:val="28"/>
          <w:szCs w:val="28"/>
          <w:lang w:val="de-DE"/>
        </w:rPr>
        <w:t>Bắc Trung Bộ.</w:t>
      </w:r>
    </w:p>
    <w:p w:rsidR="00531A21" w:rsidRPr="0006204E" w:rsidRDefault="00531A21" w:rsidP="00293190">
      <w:pPr>
        <w:spacing w:after="0" w:line="360" w:lineRule="auto"/>
        <w:jc w:val="both"/>
        <w:rPr>
          <w:rFonts w:ascii="Times New Roman" w:hAnsi="Times New Roman"/>
          <w:sz w:val="28"/>
          <w:szCs w:val="28"/>
          <w:lang w:val="de-DE"/>
        </w:rPr>
      </w:pPr>
      <w:r w:rsidRPr="0006204E">
        <w:rPr>
          <w:rFonts w:ascii="Times New Roman" w:hAnsi="Times New Roman"/>
          <w:i/>
          <w:sz w:val="28"/>
          <w:szCs w:val="28"/>
          <w:lang w:val="de-DE"/>
        </w:rPr>
        <w:t>Thứ</w:t>
      </w:r>
      <w:r w:rsidR="005A5DC6" w:rsidRPr="0006204E">
        <w:rPr>
          <w:rFonts w:ascii="Times New Roman" w:hAnsi="Times New Roman"/>
          <w:i/>
          <w:sz w:val="28"/>
          <w:szCs w:val="28"/>
          <w:lang w:val="de-DE"/>
        </w:rPr>
        <w:t xml:space="preserve"> ba</w:t>
      </w:r>
      <w:r w:rsidRPr="0006204E">
        <w:rPr>
          <w:rFonts w:ascii="Times New Roman" w:hAnsi="Times New Roman"/>
          <w:sz w:val="28"/>
          <w:szCs w:val="28"/>
          <w:lang w:val="de-DE"/>
        </w:rPr>
        <w:t>, công trình là tài liệu tham khảo tốt cho sinh viên, học viên cao học và những người nghiên cứu về thương mại, cảng thị, lịch sử Việt Nam</w:t>
      </w:r>
      <w:r w:rsidR="00CB4B06" w:rsidRPr="0006204E">
        <w:rPr>
          <w:rFonts w:ascii="Times New Roman" w:hAnsi="Times New Roman"/>
          <w:sz w:val="28"/>
          <w:szCs w:val="28"/>
          <w:lang w:val="de-DE"/>
        </w:rPr>
        <w:t>, lịch sử khu vực</w:t>
      </w:r>
      <w:r w:rsidRPr="0006204E">
        <w:rPr>
          <w:rFonts w:ascii="Times New Roman" w:hAnsi="Times New Roman"/>
          <w:sz w:val="28"/>
          <w:szCs w:val="28"/>
          <w:lang w:val="de-DE"/>
        </w:rPr>
        <w:t xml:space="preserve"> nói chung, vùng Bắc Trung bộ nói riêng.</w:t>
      </w:r>
    </w:p>
    <w:p w:rsidR="00E97296" w:rsidRPr="0006204E" w:rsidRDefault="005F2292" w:rsidP="00293190">
      <w:pPr>
        <w:pStyle w:val="A"/>
        <w:rPr>
          <w:lang w:val="de-DE"/>
        </w:rPr>
      </w:pPr>
      <w:bookmarkStart w:id="14" w:name="_Toc492058300"/>
      <w:r w:rsidRPr="0006204E">
        <w:rPr>
          <w:lang w:val="de-DE"/>
        </w:rPr>
        <w:t>7. Bố</w:t>
      </w:r>
      <w:r w:rsidR="006D0643" w:rsidRPr="0006204E">
        <w:rPr>
          <w:lang w:val="de-DE"/>
        </w:rPr>
        <w:t xml:space="preserve"> c</w:t>
      </w:r>
      <w:r w:rsidRPr="0006204E">
        <w:rPr>
          <w:lang w:val="de-DE"/>
        </w:rPr>
        <w:t>ục của luận án</w:t>
      </w:r>
      <w:bookmarkEnd w:id="14"/>
    </w:p>
    <w:p w:rsidR="005F2292" w:rsidRPr="0006204E" w:rsidRDefault="000102CE" w:rsidP="00293190">
      <w:pPr>
        <w:pStyle w:val="BodyText"/>
        <w:spacing w:line="360" w:lineRule="auto"/>
        <w:ind w:firstLine="720"/>
        <w:jc w:val="both"/>
        <w:rPr>
          <w:rFonts w:ascii="Times New Roman" w:hAnsi="Times New Roman"/>
          <w:b w:val="0"/>
          <w:szCs w:val="28"/>
          <w:lang w:val="de-DE"/>
        </w:rPr>
      </w:pPr>
      <w:r w:rsidRPr="0006204E">
        <w:rPr>
          <w:rFonts w:ascii="Times New Roman" w:hAnsi="Times New Roman"/>
          <w:b w:val="0"/>
          <w:szCs w:val="28"/>
          <w:lang w:val="de-DE"/>
        </w:rPr>
        <w:t>Ngoài phần mở đầu, danh m</w:t>
      </w:r>
      <w:r w:rsidR="005F2292" w:rsidRPr="0006204E">
        <w:rPr>
          <w:rFonts w:ascii="Times New Roman" w:hAnsi="Times New Roman"/>
          <w:b w:val="0"/>
          <w:szCs w:val="28"/>
          <w:lang w:val="de-DE"/>
        </w:rPr>
        <w:t>ục tài liệu tham khảo, phụ lục, luận án</w:t>
      </w:r>
      <w:r w:rsidR="00CB4B06" w:rsidRPr="0006204E">
        <w:rPr>
          <w:rFonts w:ascii="Times New Roman" w:hAnsi="Times New Roman"/>
          <w:b w:val="0"/>
          <w:szCs w:val="28"/>
          <w:lang w:val="de-DE"/>
        </w:rPr>
        <w:t xml:space="preserve"> gồm 4 chương</w:t>
      </w:r>
      <w:r w:rsidR="00854342" w:rsidRPr="0006204E">
        <w:rPr>
          <w:rFonts w:ascii="Times New Roman" w:hAnsi="Times New Roman"/>
          <w:b w:val="0"/>
          <w:szCs w:val="28"/>
          <w:lang w:val="de-DE"/>
        </w:rPr>
        <w:t>.</w:t>
      </w:r>
    </w:p>
    <w:p w:rsidR="00854342" w:rsidRPr="0006204E" w:rsidRDefault="00854342" w:rsidP="00293190">
      <w:pPr>
        <w:pStyle w:val="BodyText"/>
        <w:spacing w:line="360" w:lineRule="auto"/>
        <w:ind w:firstLine="720"/>
        <w:jc w:val="both"/>
        <w:rPr>
          <w:rFonts w:ascii="Times New Roman" w:hAnsi="Times New Roman"/>
          <w:b w:val="0"/>
          <w:szCs w:val="28"/>
          <w:lang w:val="de-DE"/>
        </w:rPr>
      </w:pPr>
      <w:r w:rsidRPr="0006204E">
        <w:rPr>
          <w:rFonts w:ascii="Times New Roman" w:hAnsi="Times New Roman"/>
          <w:b w:val="0"/>
          <w:i/>
          <w:szCs w:val="28"/>
          <w:lang w:val="de-DE"/>
        </w:rPr>
        <w:t>Chương 1</w:t>
      </w:r>
      <w:r w:rsidRPr="0006204E">
        <w:rPr>
          <w:rFonts w:ascii="Times New Roman" w:hAnsi="Times New Roman"/>
          <w:b w:val="0"/>
          <w:szCs w:val="28"/>
          <w:lang w:val="de-DE"/>
        </w:rPr>
        <w:t>: Tổng quan tình hình nghiên cứu</w:t>
      </w:r>
      <w:r w:rsidR="00CB4B06" w:rsidRPr="0006204E">
        <w:rPr>
          <w:rFonts w:ascii="Times New Roman" w:hAnsi="Times New Roman"/>
          <w:b w:val="0"/>
          <w:szCs w:val="28"/>
          <w:lang w:val="de-DE"/>
        </w:rPr>
        <w:t xml:space="preserve"> liên quan tới đề tài luận án</w:t>
      </w:r>
      <w:r w:rsidRPr="0006204E">
        <w:rPr>
          <w:rFonts w:ascii="Times New Roman" w:hAnsi="Times New Roman"/>
          <w:b w:val="0"/>
          <w:szCs w:val="28"/>
          <w:lang w:val="de-DE"/>
        </w:rPr>
        <w:t xml:space="preserve">. </w:t>
      </w:r>
    </w:p>
    <w:p w:rsidR="0019314F" w:rsidRPr="0006204E" w:rsidRDefault="00854342" w:rsidP="00293190">
      <w:pPr>
        <w:pStyle w:val="BodyText"/>
        <w:spacing w:line="360" w:lineRule="auto"/>
        <w:ind w:firstLine="720"/>
        <w:jc w:val="both"/>
        <w:rPr>
          <w:rFonts w:ascii="Times New Roman" w:hAnsi="Times New Roman"/>
          <w:b w:val="0"/>
          <w:szCs w:val="28"/>
          <w:lang w:val="de-DE"/>
        </w:rPr>
      </w:pPr>
      <w:r w:rsidRPr="0006204E">
        <w:rPr>
          <w:rFonts w:ascii="Times New Roman" w:hAnsi="Times New Roman"/>
          <w:b w:val="0"/>
          <w:i/>
          <w:szCs w:val="28"/>
          <w:lang w:val="de-DE"/>
        </w:rPr>
        <w:t>Chương 2</w:t>
      </w:r>
      <w:r w:rsidRPr="0006204E">
        <w:rPr>
          <w:rFonts w:ascii="Times New Roman" w:hAnsi="Times New Roman"/>
          <w:b w:val="0"/>
          <w:szCs w:val="28"/>
          <w:lang w:val="de-DE"/>
        </w:rPr>
        <w:t xml:space="preserve">: Cơ sở quan hệ thương mại giữa Bắc Trung Bộ với khu vực và quốc tế thế kỷ XI-XIX. </w:t>
      </w:r>
    </w:p>
    <w:p w:rsidR="00293933" w:rsidRPr="0006204E" w:rsidRDefault="00293933" w:rsidP="00293190">
      <w:pPr>
        <w:pStyle w:val="BodyText"/>
        <w:spacing w:line="360" w:lineRule="auto"/>
        <w:ind w:firstLine="720"/>
        <w:jc w:val="both"/>
        <w:rPr>
          <w:rFonts w:ascii="Times New Roman" w:hAnsi="Times New Roman"/>
          <w:b w:val="0"/>
          <w:szCs w:val="28"/>
          <w:lang w:val="de-DE"/>
        </w:rPr>
      </w:pPr>
      <w:r w:rsidRPr="0006204E">
        <w:rPr>
          <w:rFonts w:ascii="Times New Roman" w:hAnsi="Times New Roman"/>
          <w:b w:val="0"/>
          <w:i/>
          <w:szCs w:val="28"/>
          <w:lang w:val="de-DE"/>
        </w:rPr>
        <w:t>Chương 3</w:t>
      </w:r>
      <w:r w:rsidRPr="0006204E">
        <w:rPr>
          <w:rFonts w:ascii="Times New Roman" w:hAnsi="Times New Roman"/>
          <w:b w:val="0"/>
          <w:szCs w:val="28"/>
          <w:lang w:val="de-DE"/>
        </w:rPr>
        <w:t>:</w:t>
      </w:r>
      <w:r w:rsidR="005A5DC6" w:rsidRPr="0006204E">
        <w:rPr>
          <w:rFonts w:ascii="Times New Roman" w:hAnsi="Times New Roman"/>
          <w:b w:val="0"/>
          <w:szCs w:val="28"/>
          <w:lang w:val="de-DE"/>
        </w:rPr>
        <w:t xml:space="preserve"> Hoạt động thương mại khu vực và quốc tế tại c</w:t>
      </w:r>
      <w:r w:rsidRPr="0006204E">
        <w:rPr>
          <w:rFonts w:ascii="Times New Roman" w:hAnsi="Times New Roman"/>
          <w:b w:val="0"/>
          <w:szCs w:val="28"/>
          <w:lang w:val="de-DE"/>
        </w:rPr>
        <w:t>ác thương cảng ven</w:t>
      </w:r>
      <w:r w:rsidR="005A5DC6" w:rsidRPr="0006204E">
        <w:rPr>
          <w:rFonts w:ascii="Times New Roman" w:hAnsi="Times New Roman"/>
          <w:b w:val="0"/>
          <w:szCs w:val="28"/>
          <w:lang w:val="de-DE"/>
        </w:rPr>
        <w:t xml:space="preserve"> biển Bắc Trung Bộ</w:t>
      </w:r>
      <w:r w:rsidR="000102CE" w:rsidRPr="0006204E">
        <w:rPr>
          <w:rFonts w:ascii="Times New Roman" w:hAnsi="Times New Roman"/>
          <w:b w:val="0"/>
          <w:szCs w:val="28"/>
          <w:lang w:val="de-DE"/>
        </w:rPr>
        <w:t xml:space="preserve"> thế kỷ XI-XIX</w:t>
      </w:r>
      <w:r w:rsidR="005A5DC6" w:rsidRPr="0006204E">
        <w:rPr>
          <w:rFonts w:ascii="Times New Roman" w:hAnsi="Times New Roman"/>
          <w:b w:val="0"/>
          <w:szCs w:val="28"/>
          <w:lang w:val="de-DE"/>
        </w:rPr>
        <w:t>.</w:t>
      </w:r>
    </w:p>
    <w:p w:rsidR="005A5DC6" w:rsidRPr="0006204E" w:rsidRDefault="00697EAD" w:rsidP="00293190">
      <w:pPr>
        <w:pStyle w:val="BodyText"/>
        <w:spacing w:line="360" w:lineRule="auto"/>
        <w:ind w:firstLine="720"/>
        <w:outlineLvl w:val="0"/>
        <w:rPr>
          <w:lang w:val="de-DE"/>
        </w:rPr>
      </w:pPr>
      <w:bookmarkStart w:id="15" w:name="_Toc495074732"/>
      <w:bookmarkStart w:id="16" w:name="_Toc495074995"/>
      <w:r w:rsidRPr="0006204E">
        <w:rPr>
          <w:rFonts w:ascii="Times New Roman" w:hAnsi="Times New Roman"/>
          <w:b w:val="0"/>
          <w:i/>
          <w:szCs w:val="28"/>
          <w:lang w:val="de-DE"/>
        </w:rPr>
        <w:t>Chương 4</w:t>
      </w:r>
      <w:r w:rsidRPr="0006204E">
        <w:rPr>
          <w:rFonts w:ascii="Times New Roman" w:hAnsi="Times New Roman"/>
          <w:b w:val="0"/>
          <w:szCs w:val="28"/>
          <w:lang w:val="de-DE"/>
        </w:rPr>
        <w:t xml:space="preserve">: </w:t>
      </w:r>
      <w:r w:rsidR="005A5DC6" w:rsidRPr="0006204E">
        <w:rPr>
          <w:rFonts w:ascii="Times New Roman" w:hAnsi="Times New Roman"/>
          <w:b w:val="0"/>
          <w:szCs w:val="28"/>
          <w:lang w:val="de-DE"/>
        </w:rPr>
        <w:t xml:space="preserve">Nhận xét, đánh giá về </w:t>
      </w:r>
      <w:bookmarkStart w:id="17" w:name="_Toc457074875"/>
      <w:bookmarkStart w:id="18" w:name="_Toc464584353"/>
      <w:bookmarkStart w:id="19" w:name="_Toc464584599"/>
      <w:bookmarkStart w:id="20" w:name="_Toc467143897"/>
      <w:bookmarkStart w:id="21" w:name="_Toc492058301"/>
      <w:r w:rsidR="005A5DC6" w:rsidRPr="0006204E">
        <w:rPr>
          <w:rFonts w:ascii="Times New Roman" w:hAnsi="Times New Roman"/>
          <w:b w:val="0"/>
          <w:szCs w:val="28"/>
          <w:lang w:val="de-DE"/>
        </w:rPr>
        <w:t>hoạt động thương mại khu vực và quốc tế tại các thương cảng ven biển Bắc Trung Bộ</w:t>
      </w:r>
      <w:r w:rsidR="000102CE" w:rsidRPr="0006204E">
        <w:rPr>
          <w:rFonts w:ascii="Times New Roman" w:hAnsi="Times New Roman"/>
          <w:b w:val="0"/>
          <w:szCs w:val="28"/>
          <w:lang w:val="de-DE"/>
        </w:rPr>
        <w:t xml:space="preserve"> thế kỷ XI-XIX</w:t>
      </w:r>
      <w:r w:rsidR="005A5DC6" w:rsidRPr="0006204E">
        <w:rPr>
          <w:rFonts w:ascii="Times New Roman" w:hAnsi="Times New Roman"/>
          <w:b w:val="0"/>
          <w:szCs w:val="28"/>
          <w:lang w:val="de-DE"/>
        </w:rPr>
        <w:t xml:space="preserve">. </w:t>
      </w:r>
      <w:bookmarkStart w:id="22" w:name="_Toc493678811"/>
    </w:p>
    <w:p w:rsidR="00916E15" w:rsidRPr="0006204E" w:rsidRDefault="005A5DC6" w:rsidP="00293190">
      <w:pPr>
        <w:pStyle w:val="BodyText"/>
        <w:spacing w:line="360" w:lineRule="auto"/>
        <w:ind w:firstLine="720"/>
        <w:jc w:val="center"/>
        <w:outlineLvl w:val="0"/>
        <w:rPr>
          <w:rFonts w:ascii="Times New Roman" w:hAnsi="Times New Roman"/>
          <w:lang w:val="de-DE"/>
        </w:rPr>
      </w:pPr>
      <w:r w:rsidRPr="0006204E">
        <w:rPr>
          <w:rFonts w:ascii="Times New Roman" w:hAnsi="Times New Roman"/>
          <w:lang w:val="de-DE"/>
        </w:rPr>
        <w:br w:type="page"/>
      </w:r>
      <w:r w:rsidR="00916E15" w:rsidRPr="0006204E">
        <w:rPr>
          <w:rFonts w:ascii="Times New Roman" w:hAnsi="Times New Roman"/>
          <w:lang w:val="de-DE"/>
        </w:rPr>
        <w:lastRenderedPageBreak/>
        <w:t>Chương 1</w:t>
      </w:r>
      <w:bookmarkEnd w:id="15"/>
      <w:bookmarkEnd w:id="16"/>
      <w:bookmarkEnd w:id="20"/>
      <w:bookmarkEnd w:id="21"/>
      <w:bookmarkEnd w:id="22"/>
    </w:p>
    <w:p w:rsidR="00CB4B06" w:rsidRPr="0006204E" w:rsidRDefault="00DC7F9E" w:rsidP="00293190">
      <w:pPr>
        <w:pStyle w:val="A"/>
        <w:jc w:val="center"/>
        <w:outlineLvl w:val="0"/>
        <w:rPr>
          <w:lang w:val="de-DE"/>
        </w:rPr>
      </w:pPr>
      <w:bookmarkStart w:id="23" w:name="_Toc467143898"/>
      <w:bookmarkStart w:id="24" w:name="_Toc492058302"/>
      <w:bookmarkStart w:id="25" w:name="_Toc493678812"/>
      <w:bookmarkStart w:id="26" w:name="_Toc495074733"/>
      <w:bookmarkStart w:id="27" w:name="_Toc495074996"/>
      <w:r w:rsidRPr="0006204E">
        <w:rPr>
          <w:lang w:val="de-DE"/>
        </w:rPr>
        <w:t>TỔNG QUAN</w:t>
      </w:r>
      <w:r w:rsidR="003B49F6" w:rsidRPr="0006204E">
        <w:rPr>
          <w:lang w:val="de-DE"/>
        </w:rPr>
        <w:t xml:space="preserve"> </w:t>
      </w:r>
      <w:r w:rsidR="004223E9" w:rsidRPr="0006204E">
        <w:rPr>
          <w:lang w:val="de-DE"/>
        </w:rPr>
        <w:t xml:space="preserve">TÌNH HÌNH </w:t>
      </w:r>
      <w:r w:rsidR="003B49F6" w:rsidRPr="0006204E">
        <w:rPr>
          <w:lang w:val="de-DE"/>
        </w:rPr>
        <w:t>NGHIÊN CỨU</w:t>
      </w:r>
      <w:bookmarkEnd w:id="17"/>
      <w:bookmarkEnd w:id="18"/>
      <w:bookmarkEnd w:id="19"/>
      <w:bookmarkEnd w:id="23"/>
      <w:bookmarkEnd w:id="24"/>
      <w:bookmarkEnd w:id="25"/>
      <w:bookmarkEnd w:id="26"/>
      <w:bookmarkEnd w:id="27"/>
      <w:r w:rsidR="00CB4B06" w:rsidRPr="0006204E">
        <w:rPr>
          <w:lang w:val="de-DE"/>
        </w:rPr>
        <w:t xml:space="preserve"> </w:t>
      </w:r>
    </w:p>
    <w:p w:rsidR="0056535E" w:rsidRPr="0006204E" w:rsidRDefault="00CB4B06" w:rsidP="00293190">
      <w:pPr>
        <w:pStyle w:val="A"/>
        <w:jc w:val="center"/>
        <w:outlineLvl w:val="0"/>
        <w:rPr>
          <w:lang w:val="de-DE"/>
        </w:rPr>
      </w:pPr>
      <w:bookmarkStart w:id="28" w:name="_Toc493678813"/>
      <w:bookmarkStart w:id="29" w:name="_Toc495074734"/>
      <w:bookmarkStart w:id="30" w:name="_Toc495074997"/>
      <w:r w:rsidRPr="0006204E">
        <w:rPr>
          <w:lang w:val="de-DE"/>
        </w:rPr>
        <w:t>LIÊN QUAN ĐẾN ĐỀ TÀI LUẬN ÁN</w:t>
      </w:r>
      <w:bookmarkEnd w:id="28"/>
      <w:bookmarkEnd w:id="29"/>
      <w:bookmarkEnd w:id="30"/>
    </w:p>
    <w:p w:rsidR="00E474EB" w:rsidRPr="0006204E" w:rsidRDefault="00E474EB" w:rsidP="00293190">
      <w:pPr>
        <w:pStyle w:val="A"/>
        <w:jc w:val="center"/>
        <w:rPr>
          <w:spacing w:val="-2"/>
          <w:lang w:val="de-DE"/>
        </w:rPr>
      </w:pPr>
    </w:p>
    <w:p w:rsidR="00F70E2F" w:rsidRPr="0006204E" w:rsidRDefault="00F70E2F" w:rsidP="00293190">
      <w:pPr>
        <w:pStyle w:val="A"/>
        <w:outlineLvl w:val="0"/>
        <w:rPr>
          <w:lang w:val="de-DE"/>
        </w:rPr>
      </w:pPr>
      <w:bookmarkStart w:id="31" w:name="_Toc457074879"/>
      <w:bookmarkStart w:id="32" w:name="_Toc464584357"/>
      <w:bookmarkStart w:id="33" w:name="_Toc464584603"/>
      <w:bookmarkStart w:id="34" w:name="_Toc492058303"/>
      <w:bookmarkStart w:id="35" w:name="_Toc493678814"/>
      <w:bookmarkStart w:id="36" w:name="_Toc495074735"/>
      <w:bookmarkStart w:id="37" w:name="_Toc495074998"/>
      <w:r w:rsidRPr="0006204E">
        <w:rPr>
          <w:lang w:val="de-DE"/>
        </w:rPr>
        <w:t>1.</w:t>
      </w:r>
      <w:r w:rsidR="00A26310" w:rsidRPr="0006204E">
        <w:rPr>
          <w:lang w:val="de-DE"/>
        </w:rPr>
        <w:t>1.</w:t>
      </w:r>
      <w:r w:rsidRPr="0006204E">
        <w:rPr>
          <w:lang w:val="de-DE"/>
        </w:rPr>
        <w:t xml:space="preserve"> Giai đoạn </w:t>
      </w:r>
      <w:r w:rsidR="00081EFD" w:rsidRPr="0006204E">
        <w:rPr>
          <w:lang w:val="de-DE"/>
        </w:rPr>
        <w:t xml:space="preserve">cuối thế kỷ XIX </w:t>
      </w:r>
      <w:r w:rsidRPr="0006204E">
        <w:rPr>
          <w:lang w:val="de-DE"/>
        </w:rPr>
        <w:t>nửa đầu thế kỷ XX</w:t>
      </w:r>
      <w:bookmarkEnd w:id="34"/>
      <w:bookmarkEnd w:id="35"/>
      <w:bookmarkEnd w:id="36"/>
      <w:bookmarkEnd w:id="37"/>
    </w:p>
    <w:p w:rsidR="00F15346" w:rsidRPr="0006204E" w:rsidRDefault="00F70E2F" w:rsidP="00293190">
      <w:pPr>
        <w:spacing w:after="0" w:line="360" w:lineRule="auto"/>
        <w:jc w:val="both"/>
        <w:rPr>
          <w:rFonts w:ascii="Times New Roman" w:hAnsi="Times New Roman"/>
          <w:spacing w:val="-6"/>
          <w:sz w:val="28"/>
          <w:szCs w:val="28"/>
          <w:lang w:val="de-DE"/>
        </w:rPr>
      </w:pPr>
      <w:r w:rsidRPr="0006204E">
        <w:rPr>
          <w:rFonts w:ascii="Times New Roman" w:hAnsi="Times New Roman"/>
          <w:sz w:val="28"/>
          <w:szCs w:val="28"/>
          <w:lang w:val="de-DE"/>
        </w:rPr>
        <w:t xml:space="preserve">Cùng với sự phát triển của các ngành khoa học xã hội và nhân văn, ngành khoa học lịch sử ở châu Âu cũng có bước phát triển và lan tỏa tới nhiều khu vực. Khoa học lịch sử theo hướng hiện đại đã theo chân người Pháp truyền sang Việt Nam. </w:t>
      </w:r>
      <w:r w:rsidR="00404536" w:rsidRPr="0006204E">
        <w:rPr>
          <w:rFonts w:ascii="Times New Roman" w:hAnsi="Times New Roman"/>
          <w:sz w:val="28"/>
          <w:szCs w:val="28"/>
          <w:lang w:val="de-DE"/>
        </w:rPr>
        <w:t xml:space="preserve">Họ </w:t>
      </w:r>
      <w:r w:rsidRPr="0006204E">
        <w:rPr>
          <w:rFonts w:ascii="Times New Roman" w:hAnsi="Times New Roman"/>
          <w:sz w:val="28"/>
          <w:szCs w:val="28"/>
          <w:lang w:val="de-DE"/>
        </w:rPr>
        <w:t xml:space="preserve">đã có không ít công trình nghiên cứu tổng thể lịch sử Việt Nam nói chung và những công trình mang </w:t>
      </w:r>
      <w:r w:rsidRPr="0006204E">
        <w:rPr>
          <w:rFonts w:ascii="Times New Roman" w:hAnsi="Times New Roman"/>
          <w:spacing w:val="-6"/>
          <w:sz w:val="28"/>
          <w:szCs w:val="28"/>
          <w:lang w:val="de-DE"/>
        </w:rPr>
        <w:t>tính đị</w:t>
      </w:r>
      <w:r w:rsidR="00486DFF" w:rsidRPr="0006204E">
        <w:rPr>
          <w:rFonts w:ascii="Times New Roman" w:hAnsi="Times New Roman"/>
          <w:spacing w:val="-6"/>
          <w:sz w:val="28"/>
          <w:szCs w:val="28"/>
          <w:lang w:val="de-DE"/>
        </w:rPr>
        <w:t>a phương nói riêng, trong đó</w:t>
      </w:r>
      <w:r w:rsidRPr="0006204E">
        <w:rPr>
          <w:rFonts w:ascii="Times New Roman" w:hAnsi="Times New Roman"/>
          <w:spacing w:val="-6"/>
          <w:sz w:val="28"/>
          <w:szCs w:val="28"/>
          <w:lang w:val="de-DE"/>
        </w:rPr>
        <w:t xml:space="preserve"> vùng đất Bắc Trung Bộ cũng đượ</w:t>
      </w:r>
      <w:r w:rsidR="00EC7C5F" w:rsidRPr="0006204E">
        <w:rPr>
          <w:rFonts w:ascii="Times New Roman" w:hAnsi="Times New Roman"/>
          <w:spacing w:val="-6"/>
          <w:sz w:val="28"/>
          <w:szCs w:val="28"/>
          <w:lang w:val="de-DE"/>
        </w:rPr>
        <w:t xml:space="preserve">c chú ý. </w:t>
      </w:r>
    </w:p>
    <w:p w:rsidR="00C27D21" w:rsidRPr="0006204E" w:rsidRDefault="00AD267A" w:rsidP="00293190">
      <w:pPr>
        <w:spacing w:after="0" w:line="360" w:lineRule="auto"/>
        <w:jc w:val="both"/>
        <w:rPr>
          <w:rFonts w:ascii="Times New Roman" w:hAnsi="Times New Roman"/>
          <w:color w:val="000000"/>
          <w:sz w:val="28"/>
          <w:szCs w:val="28"/>
          <w:lang w:val="de-DE"/>
        </w:rPr>
      </w:pPr>
      <w:r w:rsidRPr="0006204E">
        <w:rPr>
          <w:rFonts w:ascii="Times New Roman" w:hAnsi="Times New Roman"/>
          <w:color w:val="000000"/>
          <w:sz w:val="28"/>
          <w:szCs w:val="28"/>
          <w:lang w:val="de-DE"/>
        </w:rPr>
        <w:t>Cuối thế kỷ</w:t>
      </w:r>
      <w:r w:rsidR="00404536" w:rsidRPr="0006204E">
        <w:rPr>
          <w:rFonts w:ascii="Times New Roman" w:hAnsi="Times New Roman"/>
          <w:color w:val="000000"/>
          <w:sz w:val="28"/>
          <w:szCs w:val="28"/>
          <w:lang w:val="de-DE"/>
        </w:rPr>
        <w:t xml:space="preserve"> XIX, Dumoutier</w:t>
      </w:r>
      <w:r w:rsidRPr="0006204E">
        <w:rPr>
          <w:rFonts w:ascii="Times New Roman" w:hAnsi="Times New Roman"/>
          <w:color w:val="000000"/>
          <w:sz w:val="28"/>
          <w:szCs w:val="28"/>
          <w:lang w:val="de-DE"/>
        </w:rPr>
        <w:t xml:space="preserve"> dựa trên các bản đồ, sơ đồ các cảng cổ</w:t>
      </w:r>
      <w:r w:rsidR="00404536" w:rsidRPr="0006204E">
        <w:rPr>
          <w:rFonts w:ascii="Times New Roman" w:hAnsi="Times New Roman"/>
          <w:color w:val="000000"/>
          <w:sz w:val="28"/>
          <w:szCs w:val="28"/>
          <w:lang w:val="de-DE"/>
        </w:rPr>
        <w:t xml:space="preserve"> đã biên soạn công trình </w:t>
      </w:r>
      <w:r w:rsidRPr="0006204E">
        <w:rPr>
          <w:rFonts w:ascii="Times New Roman" w:hAnsi="Times New Roman"/>
          <w:color w:val="000000"/>
          <w:sz w:val="28"/>
          <w:szCs w:val="28"/>
          <w:lang w:val="de-DE"/>
        </w:rPr>
        <w:t xml:space="preserve">“Portulan annamite du XV siècle” (các cảng biển Việt Nam trong thế kỷ 15), xuất bản năm 1896. </w:t>
      </w:r>
    </w:p>
    <w:p w:rsidR="00C27D21" w:rsidRPr="0006204E" w:rsidRDefault="00C27D21" w:rsidP="00293190">
      <w:pPr>
        <w:spacing w:after="0" w:line="360" w:lineRule="auto"/>
        <w:jc w:val="both"/>
        <w:rPr>
          <w:rFonts w:ascii="Times New Roman" w:hAnsi="Times New Roman"/>
          <w:color w:val="000000"/>
          <w:sz w:val="28"/>
          <w:szCs w:val="28"/>
          <w:lang w:val="de-DE"/>
        </w:rPr>
      </w:pPr>
      <w:r w:rsidRPr="0006204E">
        <w:rPr>
          <w:rFonts w:ascii="Times New Roman" w:hAnsi="Times New Roman"/>
          <w:color w:val="000000"/>
          <w:sz w:val="28"/>
          <w:szCs w:val="28"/>
          <w:lang w:val="de-DE"/>
        </w:rPr>
        <w:t>B</w:t>
      </w:r>
      <w:r w:rsidR="00F70E2F" w:rsidRPr="0006204E">
        <w:rPr>
          <w:rFonts w:ascii="Times New Roman" w:hAnsi="Times New Roman"/>
          <w:color w:val="000000"/>
          <w:sz w:val="28"/>
          <w:szCs w:val="28"/>
          <w:lang w:val="de-DE"/>
        </w:rPr>
        <w:t>ài viết “</w:t>
      </w:r>
      <w:r w:rsidR="00F70E2F" w:rsidRPr="0006204E">
        <w:rPr>
          <w:rFonts w:ascii="Times New Roman" w:hAnsi="Times New Roman"/>
          <w:i/>
          <w:color w:val="000000"/>
          <w:sz w:val="28"/>
          <w:szCs w:val="28"/>
          <w:lang w:val="de-DE"/>
        </w:rPr>
        <w:t xml:space="preserve">Những cái gương đồng” </w:t>
      </w:r>
      <w:r w:rsidR="00F70E2F" w:rsidRPr="0006204E">
        <w:rPr>
          <w:rFonts w:ascii="Times New Roman" w:hAnsi="Times New Roman"/>
          <w:color w:val="000000"/>
          <w:sz w:val="28"/>
          <w:szCs w:val="28"/>
          <w:lang w:val="de-DE"/>
        </w:rPr>
        <w:t xml:space="preserve">năm </w:t>
      </w:r>
      <w:r w:rsidR="00235D5A" w:rsidRPr="0006204E">
        <w:rPr>
          <w:rFonts w:ascii="Times New Roman" w:hAnsi="Times New Roman"/>
          <w:color w:val="000000"/>
          <w:sz w:val="28"/>
          <w:szCs w:val="28"/>
          <w:lang w:val="de-DE"/>
        </w:rPr>
        <w:t>1933 (</w:t>
      </w:r>
      <w:r w:rsidR="00235D5A" w:rsidRPr="006911E3">
        <w:rPr>
          <w:rFonts w:ascii="Times New Roman" w:hAnsi="Times New Roman"/>
          <w:color w:val="000000"/>
          <w:sz w:val="28"/>
          <w:szCs w:val="28"/>
          <w:lang w:val="vi-VN"/>
        </w:rPr>
        <w:t>4</w:t>
      </w:r>
      <w:r w:rsidR="00235D5A" w:rsidRPr="0006204E">
        <w:rPr>
          <w:rFonts w:ascii="Times New Roman" w:hAnsi="Times New Roman"/>
          <w:color w:val="000000"/>
          <w:sz w:val="28"/>
          <w:szCs w:val="28"/>
          <w:lang w:val="de-DE"/>
        </w:rPr>
        <w:t xml:space="preserve">) </w:t>
      </w:r>
      <w:r w:rsidR="00F70E2F" w:rsidRPr="0006204E">
        <w:rPr>
          <w:rFonts w:ascii="Times New Roman" w:hAnsi="Times New Roman"/>
          <w:color w:val="000000"/>
          <w:sz w:val="28"/>
          <w:szCs w:val="28"/>
          <w:lang w:val="de-DE"/>
        </w:rPr>
        <w:t>của tác giả</w:t>
      </w:r>
      <w:r w:rsidR="00EC6C4A" w:rsidRPr="0006204E">
        <w:rPr>
          <w:rFonts w:ascii="Times New Roman" w:hAnsi="Times New Roman"/>
          <w:color w:val="000000"/>
          <w:sz w:val="28"/>
          <w:szCs w:val="28"/>
          <w:lang w:val="de-DE"/>
        </w:rPr>
        <w:t xml:space="preserve"> J.H.Peyssonnaux đề cập đến quan hệ thương mại giữa Nhật Bản với vùng Bắc Trung Bộ</w:t>
      </w:r>
      <w:r w:rsidRPr="0006204E">
        <w:rPr>
          <w:rFonts w:ascii="Times New Roman" w:hAnsi="Times New Roman"/>
          <w:color w:val="000000"/>
          <w:sz w:val="28"/>
          <w:szCs w:val="28"/>
          <w:lang w:val="de-DE"/>
        </w:rPr>
        <w:t>.</w:t>
      </w:r>
    </w:p>
    <w:p w:rsidR="00F70E2F" w:rsidRPr="0006204E" w:rsidRDefault="00F70E2F" w:rsidP="00293190">
      <w:pPr>
        <w:spacing w:after="0" w:line="360" w:lineRule="auto"/>
        <w:jc w:val="both"/>
        <w:rPr>
          <w:rFonts w:ascii="Times New Roman" w:hAnsi="Times New Roman"/>
          <w:color w:val="000000"/>
          <w:sz w:val="28"/>
          <w:szCs w:val="28"/>
          <w:lang w:val="de-DE"/>
        </w:rPr>
      </w:pPr>
      <w:r w:rsidRPr="0006204E">
        <w:rPr>
          <w:rFonts w:ascii="Times New Roman" w:hAnsi="Times New Roman"/>
          <w:sz w:val="28"/>
          <w:szCs w:val="28"/>
          <w:lang w:val="de-DE"/>
        </w:rPr>
        <w:t>Trong phạm vi Bắc Trung Bộ</w:t>
      </w:r>
      <w:r w:rsidRPr="0006204E">
        <w:rPr>
          <w:rFonts w:ascii="Times New Roman" w:hAnsi="Times New Roman"/>
          <w:color w:val="000000"/>
          <w:sz w:val="28"/>
          <w:szCs w:val="28"/>
          <w:lang w:val="de-DE"/>
        </w:rPr>
        <w:t xml:space="preserve">, các nhà khảo cổ học phương Tây có phát hiện quan trọng ở Lạch Trường qua cuộc khai quật những mộ Hán của O.Janse vào </w:t>
      </w:r>
      <w:r w:rsidR="00EC7C5F" w:rsidRPr="0006204E">
        <w:rPr>
          <w:rFonts w:ascii="Times New Roman" w:hAnsi="Times New Roman"/>
          <w:color w:val="000000"/>
          <w:sz w:val="28"/>
          <w:szCs w:val="28"/>
          <w:lang w:val="de-DE"/>
        </w:rPr>
        <w:t>những năm 1930</w:t>
      </w:r>
      <w:r w:rsidRPr="0006204E">
        <w:rPr>
          <w:rFonts w:ascii="Times New Roman" w:hAnsi="Times New Roman"/>
          <w:color w:val="000000"/>
          <w:sz w:val="28"/>
          <w:szCs w:val="28"/>
          <w:lang w:val="de-DE"/>
        </w:rPr>
        <w:t>. Tuy nhiên, đây là di chỉ khảo cổ học thuộc nề</w:t>
      </w:r>
      <w:r w:rsidR="00C27D21" w:rsidRPr="0006204E">
        <w:rPr>
          <w:rFonts w:ascii="Times New Roman" w:hAnsi="Times New Roman"/>
          <w:color w:val="000000"/>
          <w:sz w:val="28"/>
          <w:szCs w:val="28"/>
          <w:lang w:val="de-DE"/>
        </w:rPr>
        <w:t>n Văn hóa Đông Sơn</w:t>
      </w:r>
      <w:r w:rsidRPr="0006204E">
        <w:rPr>
          <w:rFonts w:ascii="Times New Roman" w:hAnsi="Times New Roman"/>
          <w:color w:val="000000"/>
          <w:sz w:val="28"/>
          <w:szCs w:val="28"/>
          <w:lang w:val="de-DE"/>
        </w:rPr>
        <w:t xml:space="preserve">. </w:t>
      </w:r>
    </w:p>
    <w:p w:rsidR="00C27D21" w:rsidRPr="0006204E" w:rsidRDefault="00800966" w:rsidP="00293190">
      <w:pPr>
        <w:shd w:val="clear" w:color="auto" w:fill="FFFFFF"/>
        <w:spacing w:after="0" w:line="360" w:lineRule="auto"/>
        <w:jc w:val="both"/>
        <w:rPr>
          <w:rFonts w:ascii="Times New Roman" w:eastAsia="Times New Roman" w:hAnsi="Times New Roman"/>
          <w:color w:val="000000"/>
          <w:sz w:val="28"/>
          <w:szCs w:val="28"/>
          <w:lang w:val="de-DE"/>
        </w:rPr>
      </w:pPr>
      <w:r w:rsidRPr="0006204E">
        <w:rPr>
          <w:rFonts w:ascii="Times New Roman" w:hAnsi="Times New Roman"/>
          <w:color w:val="000000"/>
          <w:sz w:val="28"/>
          <w:szCs w:val="28"/>
          <w:lang w:val="de-DE"/>
        </w:rPr>
        <w:t xml:space="preserve">Đầu thế kỷ XX, không chỉ có nhà khoa học người Pháp mà còn có </w:t>
      </w:r>
      <w:r w:rsidR="00953874" w:rsidRPr="0006204E">
        <w:rPr>
          <w:rFonts w:ascii="Times New Roman" w:hAnsi="Times New Roman"/>
          <w:color w:val="000000"/>
          <w:sz w:val="28"/>
          <w:szCs w:val="28"/>
          <w:lang w:val="de-DE"/>
        </w:rPr>
        <w:t>một số</w:t>
      </w:r>
      <w:r w:rsidRPr="0006204E">
        <w:rPr>
          <w:rFonts w:ascii="Times New Roman" w:hAnsi="Times New Roman"/>
          <w:color w:val="000000"/>
          <w:sz w:val="28"/>
          <w:szCs w:val="28"/>
          <w:lang w:val="de-DE"/>
        </w:rPr>
        <w:t xml:space="preserve"> tác giả người Việ</w:t>
      </w:r>
      <w:r w:rsidR="004D7CAD" w:rsidRPr="0006204E">
        <w:rPr>
          <w:rFonts w:ascii="Times New Roman" w:hAnsi="Times New Roman"/>
          <w:color w:val="000000"/>
          <w:sz w:val="28"/>
          <w:szCs w:val="28"/>
          <w:lang w:val="de-DE"/>
        </w:rPr>
        <w:t xml:space="preserve">t, </w:t>
      </w:r>
      <w:r w:rsidRPr="0006204E">
        <w:rPr>
          <w:rFonts w:ascii="Times New Roman" w:hAnsi="Times New Roman"/>
          <w:color w:val="000000"/>
          <w:sz w:val="28"/>
          <w:szCs w:val="28"/>
          <w:lang w:val="de-DE"/>
        </w:rPr>
        <w:t xml:space="preserve">nổi bật trong số đó là tác giả Lê Dư. </w:t>
      </w:r>
      <w:r w:rsidRPr="0006204E">
        <w:rPr>
          <w:rFonts w:ascii="Times New Roman" w:eastAsia="Times New Roman" w:hAnsi="Times New Roman"/>
          <w:color w:val="000000"/>
          <w:sz w:val="28"/>
          <w:szCs w:val="28"/>
          <w:lang w:val="de-DE"/>
        </w:rPr>
        <w:t>Trong hai số </w:t>
      </w:r>
      <w:r w:rsidRPr="0006204E">
        <w:rPr>
          <w:rFonts w:ascii="Times New Roman" w:eastAsia="Times New Roman" w:hAnsi="Times New Roman"/>
          <w:i/>
          <w:iCs/>
          <w:color w:val="000000"/>
          <w:sz w:val="28"/>
          <w:szCs w:val="28"/>
          <w:lang w:val="de-DE"/>
        </w:rPr>
        <w:t>Nam phong tạp chí </w:t>
      </w:r>
      <w:r w:rsidRPr="0006204E">
        <w:rPr>
          <w:rFonts w:ascii="Times New Roman" w:eastAsia="Times New Roman" w:hAnsi="Times New Roman"/>
          <w:color w:val="000000"/>
          <w:sz w:val="28"/>
          <w:szCs w:val="28"/>
          <w:lang w:val="de-DE"/>
        </w:rPr>
        <w:t>số 54 (tháng 12/ 1921, Hán văn) và 56 (tháng 2/ 1922), Lê Dư lần lượt giới thiệu 35 bức thư trao đổi giữa chúa Trịnh, chúa Nguyễn và Mạc phủ Tokugawa</w:t>
      </w:r>
      <w:r w:rsidR="00953874" w:rsidRPr="0006204E">
        <w:rPr>
          <w:rFonts w:ascii="Times New Roman" w:eastAsia="Times New Roman" w:hAnsi="Times New Roman"/>
          <w:color w:val="000000"/>
          <w:sz w:val="28"/>
          <w:szCs w:val="28"/>
          <w:lang w:val="de-DE"/>
        </w:rPr>
        <w:t>.</w:t>
      </w:r>
      <w:r w:rsidRPr="0006204E">
        <w:rPr>
          <w:rFonts w:ascii="Times New Roman" w:eastAsia="Times New Roman" w:hAnsi="Times New Roman"/>
          <w:color w:val="000000"/>
          <w:sz w:val="28"/>
          <w:szCs w:val="28"/>
          <w:lang w:val="de-DE"/>
        </w:rPr>
        <w:t xml:space="preserve"> </w:t>
      </w:r>
    </w:p>
    <w:p w:rsidR="00A65900" w:rsidRPr="0006204E" w:rsidRDefault="00A65900" w:rsidP="00293190">
      <w:pPr>
        <w:shd w:val="clear" w:color="auto" w:fill="FFFFFF"/>
        <w:spacing w:after="0" w:line="360" w:lineRule="auto"/>
        <w:jc w:val="both"/>
        <w:rPr>
          <w:rFonts w:ascii="Times New Roman" w:eastAsia="Times New Roman" w:hAnsi="Times New Roman"/>
          <w:iCs/>
          <w:color w:val="000000"/>
          <w:sz w:val="28"/>
          <w:szCs w:val="28"/>
          <w:lang w:val="de-DE"/>
        </w:rPr>
      </w:pPr>
      <w:r w:rsidRPr="0006204E">
        <w:rPr>
          <w:rFonts w:ascii="Times New Roman" w:eastAsia="Times New Roman" w:hAnsi="Times New Roman"/>
          <w:iCs/>
          <w:color w:val="000000"/>
          <w:sz w:val="28"/>
          <w:szCs w:val="28"/>
          <w:lang w:val="de-DE"/>
        </w:rPr>
        <w:lastRenderedPageBreak/>
        <w:t xml:space="preserve">Ngoài Lê Dư, tác giả Đào Duy Anh, một nhà sử học </w:t>
      </w:r>
      <w:r w:rsidR="00953874" w:rsidRPr="0006204E">
        <w:rPr>
          <w:rFonts w:ascii="Times New Roman" w:eastAsia="Times New Roman" w:hAnsi="Times New Roman"/>
          <w:iCs/>
          <w:color w:val="000000"/>
          <w:sz w:val="28"/>
          <w:szCs w:val="28"/>
          <w:lang w:val="de-DE"/>
        </w:rPr>
        <w:t xml:space="preserve">lớn thuộc thế hệ đầu tiên của nền sử học hiện đại Việt Nam </w:t>
      </w:r>
      <w:r w:rsidR="000943CF" w:rsidRPr="0006204E">
        <w:rPr>
          <w:rFonts w:ascii="Times New Roman" w:eastAsia="Times New Roman" w:hAnsi="Times New Roman"/>
          <w:iCs/>
          <w:color w:val="000000"/>
          <w:sz w:val="28"/>
          <w:szCs w:val="28"/>
          <w:lang w:val="de-DE"/>
        </w:rPr>
        <w:t>đã hoàn thành</w:t>
      </w:r>
      <w:r w:rsidRPr="0006204E">
        <w:rPr>
          <w:rFonts w:ascii="Times New Roman" w:eastAsia="Times New Roman" w:hAnsi="Times New Roman"/>
          <w:iCs/>
          <w:color w:val="000000"/>
          <w:sz w:val="28"/>
          <w:szCs w:val="28"/>
          <w:lang w:val="de-DE"/>
        </w:rPr>
        <w:t xml:space="preserve"> cuốn </w:t>
      </w:r>
      <w:r w:rsidRPr="0006204E">
        <w:rPr>
          <w:rFonts w:ascii="Times New Roman" w:eastAsia="Times New Roman" w:hAnsi="Times New Roman"/>
          <w:i/>
          <w:iCs/>
          <w:color w:val="000000"/>
          <w:sz w:val="28"/>
          <w:szCs w:val="28"/>
          <w:lang w:val="de-DE"/>
        </w:rPr>
        <w:t>Việt Nam văn hóa sử cương</w:t>
      </w:r>
      <w:r w:rsidR="00DE0564" w:rsidRPr="0006204E">
        <w:rPr>
          <w:rFonts w:ascii="Times New Roman" w:eastAsia="Times New Roman" w:hAnsi="Times New Roman"/>
          <w:i/>
          <w:iCs/>
          <w:color w:val="000000"/>
          <w:sz w:val="28"/>
          <w:szCs w:val="28"/>
          <w:lang w:val="de-DE"/>
        </w:rPr>
        <w:t xml:space="preserve"> </w:t>
      </w:r>
      <w:r w:rsidR="006A5907" w:rsidRPr="0006204E">
        <w:rPr>
          <w:rFonts w:ascii="Times New Roman" w:eastAsia="Times New Roman" w:hAnsi="Times New Roman"/>
          <w:iCs/>
          <w:color w:val="000000"/>
          <w:sz w:val="28"/>
          <w:szCs w:val="28"/>
          <w:lang w:val="de-DE"/>
        </w:rPr>
        <w:t>năm 1938</w:t>
      </w:r>
      <w:r w:rsidRPr="0006204E">
        <w:rPr>
          <w:rFonts w:ascii="Times New Roman" w:eastAsia="Times New Roman" w:hAnsi="Times New Roman"/>
          <w:iCs/>
          <w:color w:val="000000"/>
          <w:sz w:val="28"/>
          <w:szCs w:val="28"/>
          <w:lang w:val="de-DE"/>
        </w:rPr>
        <w:t>. Trong tác phẩm</w:t>
      </w:r>
      <w:r w:rsidR="00DE0564" w:rsidRPr="0006204E">
        <w:rPr>
          <w:rFonts w:ascii="Times New Roman" w:eastAsia="Times New Roman" w:hAnsi="Times New Roman"/>
          <w:iCs/>
          <w:color w:val="000000"/>
          <w:sz w:val="28"/>
          <w:szCs w:val="28"/>
          <w:lang w:val="de-DE"/>
        </w:rPr>
        <w:t>,</w:t>
      </w:r>
      <w:r w:rsidRPr="0006204E">
        <w:rPr>
          <w:rFonts w:ascii="Times New Roman" w:eastAsia="Times New Roman" w:hAnsi="Times New Roman"/>
          <w:iCs/>
          <w:color w:val="000000"/>
          <w:sz w:val="28"/>
          <w:szCs w:val="28"/>
          <w:lang w:val="de-DE"/>
        </w:rPr>
        <w:t xml:space="preserve"> một số bài viết về một số ngành</w:t>
      </w:r>
      <w:r w:rsidR="00953874" w:rsidRPr="0006204E">
        <w:rPr>
          <w:rFonts w:ascii="Times New Roman" w:eastAsia="Times New Roman" w:hAnsi="Times New Roman"/>
          <w:iCs/>
          <w:color w:val="000000"/>
          <w:sz w:val="28"/>
          <w:szCs w:val="28"/>
          <w:lang w:val="de-DE"/>
        </w:rPr>
        <w:t xml:space="preserve"> kinh tế, </w:t>
      </w:r>
      <w:r w:rsidRPr="0006204E">
        <w:rPr>
          <w:rFonts w:ascii="Times New Roman" w:eastAsia="Times New Roman" w:hAnsi="Times New Roman"/>
          <w:iCs/>
          <w:color w:val="000000"/>
          <w:sz w:val="28"/>
          <w:szCs w:val="28"/>
          <w:lang w:val="de-DE"/>
        </w:rPr>
        <w:t>quan hệ mậu dịch giữa Việt Nam với khu vực và quốc tế.</w:t>
      </w:r>
      <w:r w:rsidR="006070C3" w:rsidRPr="0006204E">
        <w:rPr>
          <w:rFonts w:ascii="Times New Roman" w:eastAsia="Times New Roman" w:hAnsi="Times New Roman"/>
          <w:iCs/>
          <w:color w:val="000000"/>
          <w:sz w:val="28"/>
          <w:szCs w:val="28"/>
          <w:lang w:val="de-DE"/>
        </w:rPr>
        <w:t xml:space="preserve"> </w:t>
      </w:r>
    </w:p>
    <w:p w:rsidR="00953874" w:rsidRPr="0006204E" w:rsidRDefault="006070C3" w:rsidP="00293190">
      <w:pPr>
        <w:shd w:val="clear" w:color="auto" w:fill="FFFFFF"/>
        <w:spacing w:after="0" w:line="360" w:lineRule="auto"/>
        <w:jc w:val="both"/>
        <w:rPr>
          <w:rFonts w:ascii="Times New Roman" w:eastAsia="Times New Roman" w:hAnsi="Times New Roman"/>
          <w:color w:val="000000"/>
          <w:sz w:val="28"/>
          <w:szCs w:val="28"/>
          <w:lang w:val="de-DE"/>
        </w:rPr>
      </w:pPr>
      <w:r w:rsidRPr="0006204E">
        <w:rPr>
          <w:rFonts w:ascii="Times New Roman" w:eastAsia="Times New Roman" w:hAnsi="Times New Roman"/>
          <w:color w:val="000000"/>
          <w:sz w:val="28"/>
          <w:szCs w:val="28"/>
          <w:lang w:val="de-DE"/>
        </w:rPr>
        <w:t xml:space="preserve"> </w:t>
      </w:r>
      <w:r w:rsidR="00C6022D" w:rsidRPr="0006204E">
        <w:rPr>
          <w:rFonts w:ascii="Times New Roman" w:eastAsia="Times New Roman" w:hAnsi="Times New Roman"/>
          <w:color w:val="000000"/>
          <w:sz w:val="28"/>
          <w:szCs w:val="28"/>
          <w:lang w:val="de-DE"/>
        </w:rPr>
        <w:t xml:space="preserve">Khi cuộc Chiến tranh </w:t>
      </w:r>
      <w:r w:rsidRPr="0006204E">
        <w:rPr>
          <w:rFonts w:ascii="Times New Roman" w:eastAsia="Times New Roman" w:hAnsi="Times New Roman"/>
          <w:color w:val="000000"/>
          <w:sz w:val="28"/>
          <w:szCs w:val="28"/>
          <w:lang w:val="de-DE"/>
        </w:rPr>
        <w:t>Thế giới t</w:t>
      </w:r>
      <w:r w:rsidR="000E302E" w:rsidRPr="0006204E">
        <w:rPr>
          <w:rFonts w:ascii="Times New Roman" w:eastAsia="Times New Roman" w:hAnsi="Times New Roman"/>
          <w:color w:val="000000"/>
          <w:sz w:val="28"/>
          <w:szCs w:val="28"/>
          <w:lang w:val="de-DE"/>
        </w:rPr>
        <w:t>hứ nhất bước vào giai đoạn cuối</w:t>
      </w:r>
      <w:r w:rsidRPr="0006204E">
        <w:rPr>
          <w:rFonts w:ascii="Times New Roman" w:eastAsia="Times New Roman" w:hAnsi="Times New Roman"/>
          <w:color w:val="000000"/>
          <w:sz w:val="28"/>
          <w:szCs w:val="28"/>
          <w:lang w:val="de-DE"/>
        </w:rPr>
        <w:t xml:space="preserve"> và Việt Nam già</w:t>
      </w:r>
      <w:r w:rsidR="00953874" w:rsidRPr="0006204E">
        <w:rPr>
          <w:rFonts w:ascii="Times New Roman" w:eastAsia="Times New Roman" w:hAnsi="Times New Roman"/>
          <w:color w:val="000000"/>
          <w:sz w:val="28"/>
          <w:szCs w:val="28"/>
          <w:lang w:val="de-DE"/>
        </w:rPr>
        <w:t>nh được độc lập dân tộc (1945)</w:t>
      </w:r>
      <w:r w:rsidRPr="0006204E">
        <w:rPr>
          <w:rFonts w:ascii="Times New Roman" w:eastAsia="Times New Roman" w:hAnsi="Times New Roman"/>
          <w:color w:val="000000"/>
          <w:sz w:val="28"/>
          <w:szCs w:val="28"/>
          <w:lang w:val="de-DE"/>
        </w:rPr>
        <w:t>,  giới nghiên cứu quốc tế và trong nước chú ý tới các vấn để chính trị, thời sự</w:t>
      </w:r>
      <w:r w:rsidR="00953874" w:rsidRPr="0006204E">
        <w:rPr>
          <w:rFonts w:ascii="Times New Roman" w:eastAsia="Times New Roman" w:hAnsi="Times New Roman"/>
          <w:color w:val="000000"/>
          <w:sz w:val="28"/>
          <w:szCs w:val="28"/>
          <w:lang w:val="de-DE"/>
        </w:rPr>
        <w:t>,</w:t>
      </w:r>
      <w:r w:rsidRPr="0006204E">
        <w:rPr>
          <w:rFonts w:ascii="Times New Roman" w:eastAsia="Times New Roman" w:hAnsi="Times New Roman"/>
          <w:color w:val="000000"/>
          <w:sz w:val="28"/>
          <w:szCs w:val="28"/>
          <w:lang w:val="de-DE"/>
        </w:rPr>
        <w:t xml:space="preserve"> vì vậy các nghiên cứu về </w:t>
      </w:r>
      <w:r w:rsidR="00953874" w:rsidRPr="0006204E">
        <w:rPr>
          <w:rFonts w:ascii="Times New Roman" w:eastAsia="Times New Roman" w:hAnsi="Times New Roman"/>
          <w:color w:val="000000"/>
          <w:sz w:val="28"/>
          <w:szCs w:val="28"/>
          <w:lang w:val="de-DE"/>
        </w:rPr>
        <w:t>thương mại không được quan tâm và</w:t>
      </w:r>
      <w:r w:rsidR="00FE46E7" w:rsidRPr="0006204E">
        <w:rPr>
          <w:rFonts w:ascii="Times New Roman" w:eastAsia="Times New Roman" w:hAnsi="Times New Roman"/>
          <w:color w:val="000000"/>
          <w:sz w:val="28"/>
          <w:szCs w:val="28"/>
          <w:lang w:val="de-DE"/>
        </w:rPr>
        <w:t xml:space="preserve"> thời điểm này được xem là thời điểm kết thú</w:t>
      </w:r>
      <w:r w:rsidR="00953874" w:rsidRPr="0006204E">
        <w:rPr>
          <w:rFonts w:ascii="Times New Roman" w:eastAsia="Times New Roman" w:hAnsi="Times New Roman"/>
          <w:color w:val="000000"/>
          <w:sz w:val="28"/>
          <w:szCs w:val="28"/>
          <w:lang w:val="de-DE"/>
        </w:rPr>
        <w:t>c giai đoạn nghiên cứu thứ nhất.</w:t>
      </w:r>
    </w:p>
    <w:p w:rsidR="00F70E2F" w:rsidRPr="0006204E" w:rsidRDefault="00FE46E7" w:rsidP="004D7CAD">
      <w:pPr>
        <w:shd w:val="clear" w:color="auto" w:fill="FFFFFF"/>
        <w:spacing w:after="0" w:line="360" w:lineRule="auto"/>
        <w:jc w:val="both"/>
        <w:rPr>
          <w:rFonts w:ascii="Times New Roman" w:hAnsi="Times New Roman"/>
          <w:b/>
          <w:sz w:val="28"/>
          <w:szCs w:val="28"/>
          <w:lang w:val="de-DE"/>
        </w:rPr>
      </w:pPr>
      <w:r w:rsidRPr="0006204E">
        <w:rPr>
          <w:rFonts w:ascii="Times New Roman" w:eastAsia="Times New Roman" w:hAnsi="Times New Roman"/>
          <w:b/>
          <w:color w:val="000000"/>
          <w:sz w:val="28"/>
          <w:szCs w:val="28"/>
          <w:lang w:val="de-DE"/>
        </w:rPr>
        <w:t xml:space="preserve"> </w:t>
      </w:r>
      <w:bookmarkStart w:id="38" w:name="_Toc492058304"/>
      <w:bookmarkStart w:id="39" w:name="_Toc493678815"/>
      <w:bookmarkStart w:id="40" w:name="_Toc495074736"/>
      <w:bookmarkStart w:id="41" w:name="_Toc495074999"/>
      <w:r w:rsidR="00A26310" w:rsidRPr="0006204E">
        <w:rPr>
          <w:rFonts w:ascii="Times New Roman" w:hAnsi="Times New Roman"/>
          <w:b/>
          <w:sz w:val="28"/>
          <w:szCs w:val="28"/>
          <w:lang w:val="de-DE"/>
        </w:rPr>
        <w:t>1.</w:t>
      </w:r>
      <w:r w:rsidR="00F70E2F" w:rsidRPr="0006204E">
        <w:rPr>
          <w:rFonts w:ascii="Times New Roman" w:hAnsi="Times New Roman"/>
          <w:b/>
          <w:sz w:val="28"/>
          <w:szCs w:val="28"/>
          <w:lang w:val="de-DE"/>
        </w:rPr>
        <w:t xml:space="preserve">2. </w:t>
      </w:r>
      <w:r w:rsidR="00CB077C" w:rsidRPr="0006204E">
        <w:rPr>
          <w:rFonts w:ascii="Times New Roman" w:hAnsi="Times New Roman"/>
          <w:b/>
          <w:sz w:val="28"/>
          <w:szCs w:val="28"/>
          <w:lang w:val="de-DE"/>
        </w:rPr>
        <w:t>Gia</w:t>
      </w:r>
      <w:r w:rsidR="0081530B" w:rsidRPr="0006204E">
        <w:rPr>
          <w:rFonts w:ascii="Times New Roman" w:hAnsi="Times New Roman"/>
          <w:b/>
          <w:sz w:val="28"/>
          <w:szCs w:val="28"/>
          <w:lang w:val="de-DE"/>
        </w:rPr>
        <w:t>i</w:t>
      </w:r>
      <w:r w:rsidR="00CB077C" w:rsidRPr="0006204E">
        <w:rPr>
          <w:rFonts w:ascii="Times New Roman" w:hAnsi="Times New Roman"/>
          <w:b/>
          <w:sz w:val="28"/>
          <w:szCs w:val="28"/>
          <w:lang w:val="de-DE"/>
        </w:rPr>
        <w:t xml:space="preserve"> đoạn t</w:t>
      </w:r>
      <w:r w:rsidR="00F70E2F" w:rsidRPr="0006204E">
        <w:rPr>
          <w:rFonts w:ascii="Times New Roman" w:hAnsi="Times New Roman"/>
          <w:b/>
          <w:sz w:val="28"/>
          <w:szCs w:val="28"/>
          <w:lang w:val="de-DE"/>
        </w:rPr>
        <w:t>ừ nửa sau thế kỷ XX đến nay</w:t>
      </w:r>
      <w:bookmarkEnd w:id="38"/>
      <w:bookmarkEnd w:id="39"/>
      <w:bookmarkEnd w:id="40"/>
      <w:bookmarkEnd w:id="41"/>
    </w:p>
    <w:p w:rsidR="001100D9" w:rsidRPr="006C0BA9" w:rsidRDefault="00042590" w:rsidP="00293190">
      <w:pPr>
        <w:spacing w:after="0" w:line="360" w:lineRule="auto"/>
        <w:jc w:val="both"/>
        <w:rPr>
          <w:rFonts w:ascii="Times New Roman Bold" w:hAnsi="Times New Roman Bold"/>
          <w:b/>
          <w:i/>
          <w:spacing w:val="-10"/>
          <w:sz w:val="28"/>
          <w:szCs w:val="28"/>
          <w:lang w:val="de-DE"/>
        </w:rPr>
      </w:pPr>
      <w:bookmarkStart w:id="42" w:name="_Toc492058305"/>
      <w:r w:rsidRPr="006C0BA9">
        <w:rPr>
          <w:rFonts w:ascii="Times New Roman Bold" w:hAnsi="Times New Roman Bold"/>
          <w:b/>
          <w:i/>
          <w:spacing w:val="-10"/>
          <w:sz w:val="28"/>
          <w:szCs w:val="28"/>
          <w:lang w:val="de-DE"/>
        </w:rPr>
        <w:t>1.2.1. Những nghiên cứ</w:t>
      </w:r>
      <w:r w:rsidR="001100D9" w:rsidRPr="006C0BA9">
        <w:rPr>
          <w:rFonts w:ascii="Times New Roman Bold" w:hAnsi="Times New Roman Bold"/>
          <w:b/>
          <w:i/>
          <w:spacing w:val="-10"/>
          <w:sz w:val="28"/>
          <w:szCs w:val="28"/>
          <w:lang w:val="de-DE"/>
        </w:rPr>
        <w:t>u</w:t>
      </w:r>
      <w:r w:rsidR="00806243" w:rsidRPr="006C0BA9">
        <w:rPr>
          <w:rFonts w:ascii="Times New Roman Bold" w:hAnsi="Times New Roman Bold"/>
          <w:b/>
          <w:i/>
          <w:spacing w:val="-10"/>
          <w:sz w:val="28"/>
          <w:szCs w:val="28"/>
          <w:lang w:val="de-DE"/>
        </w:rPr>
        <w:t xml:space="preserve"> </w:t>
      </w:r>
      <w:r w:rsidRPr="006C0BA9">
        <w:rPr>
          <w:rFonts w:ascii="Times New Roman Bold" w:hAnsi="Times New Roman Bold"/>
          <w:b/>
          <w:i/>
          <w:spacing w:val="-10"/>
          <w:sz w:val="28"/>
          <w:szCs w:val="28"/>
          <w:lang w:val="de-DE"/>
        </w:rPr>
        <w:t xml:space="preserve">thương mại </w:t>
      </w:r>
      <w:r w:rsidR="00201837">
        <w:rPr>
          <w:rFonts w:ascii="Times New Roman Bold" w:hAnsi="Times New Roman Bold"/>
          <w:b/>
          <w:i/>
          <w:spacing w:val="-10"/>
          <w:sz w:val="28"/>
          <w:szCs w:val="28"/>
          <w:lang w:val="de-DE"/>
        </w:rPr>
        <w:t xml:space="preserve">khu vực </w:t>
      </w:r>
      <w:r w:rsidR="00A255BD" w:rsidRPr="006C0BA9">
        <w:rPr>
          <w:rFonts w:ascii="Times New Roman Bold" w:hAnsi="Times New Roman Bold"/>
          <w:b/>
          <w:i/>
          <w:spacing w:val="-10"/>
          <w:sz w:val="28"/>
          <w:szCs w:val="28"/>
          <w:lang w:val="de-DE"/>
        </w:rPr>
        <w:t>Biể</w:t>
      </w:r>
      <w:r w:rsidR="005502DC" w:rsidRPr="006C0BA9">
        <w:rPr>
          <w:rFonts w:ascii="Times New Roman Bold" w:hAnsi="Times New Roman Bold"/>
          <w:b/>
          <w:i/>
          <w:spacing w:val="-10"/>
          <w:sz w:val="28"/>
          <w:szCs w:val="28"/>
          <w:lang w:val="de-DE"/>
        </w:rPr>
        <w:t>n Đông</w:t>
      </w:r>
    </w:p>
    <w:p w:rsidR="00A82CAF" w:rsidRPr="00D32E18" w:rsidRDefault="00231C8A" w:rsidP="004D7CAD">
      <w:pPr>
        <w:spacing w:after="0" w:line="360" w:lineRule="auto"/>
        <w:jc w:val="both"/>
        <w:rPr>
          <w:rFonts w:ascii="Times New Roman" w:hAnsi="Times New Roman"/>
          <w:color w:val="000000"/>
          <w:sz w:val="28"/>
          <w:szCs w:val="28"/>
          <w:lang w:val="de-DE"/>
        </w:rPr>
      </w:pPr>
      <w:r w:rsidRPr="001100D9">
        <w:rPr>
          <w:rFonts w:ascii="Times New Roman" w:eastAsia="Times New Roman" w:hAnsi="Times New Roman"/>
          <w:bCs/>
          <w:color w:val="000000"/>
          <w:kern w:val="36"/>
          <w:sz w:val="28"/>
          <w:szCs w:val="28"/>
          <w:lang w:val="de-DE"/>
        </w:rPr>
        <w:t xml:space="preserve">Nghiên cứu về thương mại </w:t>
      </w:r>
      <w:r w:rsidR="009A1EFF">
        <w:rPr>
          <w:rFonts w:ascii="Times New Roman" w:eastAsia="Times New Roman" w:hAnsi="Times New Roman"/>
          <w:bCs/>
          <w:color w:val="000000"/>
          <w:kern w:val="36"/>
          <w:sz w:val="28"/>
          <w:szCs w:val="28"/>
          <w:lang w:val="de-DE"/>
        </w:rPr>
        <w:t>Biển Đông</w:t>
      </w:r>
      <w:r w:rsidRPr="001100D9">
        <w:rPr>
          <w:rFonts w:ascii="Times New Roman" w:eastAsia="Times New Roman" w:hAnsi="Times New Roman"/>
          <w:bCs/>
          <w:color w:val="000000"/>
          <w:kern w:val="36"/>
          <w:sz w:val="28"/>
          <w:szCs w:val="28"/>
          <w:lang w:val="de-DE"/>
        </w:rPr>
        <w:t xml:space="preserve"> được phản ánh sớm nhất trong tác phẩm </w:t>
      </w:r>
      <w:r w:rsidR="00767A46" w:rsidRPr="00D32E18">
        <w:rPr>
          <w:rFonts w:ascii="Times New Roman" w:hAnsi="Times New Roman"/>
          <w:i/>
          <w:color w:val="000000"/>
          <w:sz w:val="28"/>
          <w:szCs w:val="28"/>
          <w:lang w:val="de-DE"/>
        </w:rPr>
        <w:t>The Namhai trade: the early history of Chinese trade in the South China sea</w:t>
      </w:r>
      <w:r w:rsidR="00767A46" w:rsidRPr="00D32E18">
        <w:rPr>
          <w:rFonts w:ascii="Times New Roman" w:hAnsi="Times New Roman"/>
          <w:color w:val="000000"/>
          <w:sz w:val="28"/>
          <w:szCs w:val="28"/>
          <w:lang w:val="de-DE"/>
        </w:rPr>
        <w:t xml:space="preserve"> </w:t>
      </w:r>
      <w:r w:rsidR="00976D2B" w:rsidRPr="00D32E18">
        <w:rPr>
          <w:rFonts w:ascii="Times New Roman" w:hAnsi="Times New Roman"/>
          <w:color w:val="000000"/>
          <w:sz w:val="28"/>
          <w:szCs w:val="28"/>
          <w:lang w:val="de-DE"/>
        </w:rPr>
        <w:t xml:space="preserve">(Thương mại Nam hải: </w:t>
      </w:r>
      <w:r w:rsidR="004372FE" w:rsidRPr="00D32E18">
        <w:rPr>
          <w:rFonts w:ascii="Times New Roman" w:hAnsi="Times New Roman"/>
          <w:color w:val="000000"/>
          <w:sz w:val="28"/>
          <w:szCs w:val="28"/>
          <w:lang w:val="de-DE"/>
        </w:rPr>
        <w:t xml:space="preserve">Lịch sử thương mại của người Hoa thời kỳ sớm ở biển Nam Trung Hoa) </w:t>
      </w:r>
      <w:r w:rsidR="00767A46" w:rsidRPr="00D32E18">
        <w:rPr>
          <w:rFonts w:ascii="Times New Roman" w:hAnsi="Times New Roman"/>
          <w:color w:val="000000"/>
          <w:sz w:val="28"/>
          <w:szCs w:val="28"/>
          <w:lang w:val="de-DE"/>
        </w:rPr>
        <w:t>của Wang Gungwu</w:t>
      </w:r>
      <w:r w:rsidR="002F1285" w:rsidRPr="00D32E18">
        <w:rPr>
          <w:rFonts w:ascii="Times New Roman" w:hAnsi="Times New Roman"/>
          <w:color w:val="000000"/>
          <w:sz w:val="28"/>
          <w:szCs w:val="28"/>
          <w:lang w:val="de-DE"/>
        </w:rPr>
        <w:t xml:space="preserve"> (người Úc, gốc Hoa)</w:t>
      </w:r>
      <w:r w:rsidR="004372FE" w:rsidRPr="00D32E18">
        <w:rPr>
          <w:rFonts w:ascii="Times New Roman" w:hAnsi="Times New Roman"/>
          <w:color w:val="000000"/>
          <w:sz w:val="28"/>
          <w:szCs w:val="28"/>
          <w:lang w:val="de-DE"/>
        </w:rPr>
        <w:t xml:space="preserve">, viết năm 1958. </w:t>
      </w:r>
      <w:r w:rsidR="00DF7F33" w:rsidRPr="00D32E18">
        <w:rPr>
          <w:rFonts w:ascii="Times New Roman" w:hAnsi="Times New Roman"/>
          <w:color w:val="000000"/>
          <w:sz w:val="28"/>
          <w:szCs w:val="28"/>
          <w:lang w:val="de-DE"/>
        </w:rPr>
        <w:t xml:space="preserve"> </w:t>
      </w:r>
      <w:r w:rsidR="00042590" w:rsidRPr="00C1729F">
        <w:rPr>
          <w:rFonts w:ascii="Times New Roman" w:hAnsi="Times New Roman"/>
          <w:color w:val="000000"/>
          <w:sz w:val="28"/>
          <w:szCs w:val="28"/>
          <w:lang w:val="de-DE"/>
        </w:rPr>
        <w:t>Viết về thương mại</w:t>
      </w:r>
      <w:r w:rsidR="00520DFD">
        <w:rPr>
          <w:rFonts w:ascii="Times New Roman" w:hAnsi="Times New Roman"/>
          <w:color w:val="000000"/>
          <w:sz w:val="28"/>
          <w:szCs w:val="28"/>
          <w:lang w:val="de-DE"/>
        </w:rPr>
        <w:t xml:space="preserve"> cũng như ảnh hưởng của </w:t>
      </w:r>
      <w:r w:rsidR="004D7CAD">
        <w:rPr>
          <w:rFonts w:ascii="Times New Roman" w:hAnsi="Times New Roman"/>
          <w:color w:val="000000"/>
          <w:sz w:val="28"/>
          <w:szCs w:val="28"/>
          <w:lang w:val="de-DE"/>
        </w:rPr>
        <w:t xml:space="preserve">nó </w:t>
      </w:r>
      <w:r w:rsidR="00520DFD">
        <w:rPr>
          <w:rFonts w:ascii="Times New Roman" w:hAnsi="Times New Roman"/>
          <w:color w:val="000000"/>
          <w:sz w:val="28"/>
          <w:szCs w:val="28"/>
          <w:lang w:val="de-DE"/>
        </w:rPr>
        <w:t>đối với sự phát triển của</w:t>
      </w:r>
      <w:r w:rsidR="00042590" w:rsidRPr="00C1729F">
        <w:rPr>
          <w:rFonts w:ascii="Times New Roman" w:hAnsi="Times New Roman"/>
          <w:color w:val="000000"/>
          <w:sz w:val="28"/>
          <w:szCs w:val="28"/>
          <w:lang w:val="de-DE"/>
        </w:rPr>
        <w:t xml:space="preserve"> Đông Nam Á</w:t>
      </w:r>
      <w:r w:rsidR="00B94F60">
        <w:rPr>
          <w:rFonts w:ascii="Times New Roman" w:hAnsi="Times New Roman"/>
          <w:color w:val="000000"/>
          <w:sz w:val="28"/>
          <w:szCs w:val="28"/>
          <w:lang w:val="de-DE"/>
        </w:rPr>
        <w:t xml:space="preserve"> </w:t>
      </w:r>
      <w:r w:rsidR="00201837">
        <w:rPr>
          <w:rFonts w:ascii="Times New Roman" w:hAnsi="Times New Roman"/>
          <w:color w:val="000000"/>
          <w:sz w:val="28"/>
          <w:szCs w:val="28"/>
          <w:lang w:val="de-DE"/>
        </w:rPr>
        <w:t xml:space="preserve">(khu vực </w:t>
      </w:r>
      <w:r w:rsidR="00B94F60">
        <w:rPr>
          <w:rFonts w:ascii="Times New Roman" w:hAnsi="Times New Roman"/>
          <w:color w:val="000000"/>
          <w:sz w:val="28"/>
          <w:szCs w:val="28"/>
          <w:lang w:val="de-DE"/>
        </w:rPr>
        <w:t>Biển Đông</w:t>
      </w:r>
      <w:r w:rsidR="00201837">
        <w:rPr>
          <w:rFonts w:ascii="Times New Roman" w:hAnsi="Times New Roman"/>
          <w:color w:val="000000"/>
          <w:sz w:val="28"/>
          <w:szCs w:val="28"/>
          <w:lang w:val="de-DE"/>
        </w:rPr>
        <w:t>)</w:t>
      </w:r>
      <w:r w:rsidR="00042590" w:rsidRPr="00C1729F">
        <w:rPr>
          <w:rFonts w:ascii="Times New Roman" w:hAnsi="Times New Roman"/>
          <w:color w:val="000000"/>
          <w:sz w:val="28"/>
          <w:szCs w:val="28"/>
          <w:lang w:val="de-DE"/>
        </w:rPr>
        <w:t xml:space="preserve"> </w:t>
      </w:r>
      <w:r w:rsidR="00520DFD">
        <w:rPr>
          <w:rFonts w:ascii="Times New Roman" w:hAnsi="Times New Roman"/>
          <w:color w:val="000000"/>
          <w:sz w:val="28"/>
          <w:szCs w:val="28"/>
          <w:lang w:val="de-DE"/>
        </w:rPr>
        <w:t>không thể không nhắc tới</w:t>
      </w:r>
      <w:r w:rsidR="00042590">
        <w:rPr>
          <w:rFonts w:ascii="Times New Roman" w:hAnsi="Times New Roman"/>
          <w:color w:val="000000"/>
          <w:spacing w:val="-4"/>
          <w:sz w:val="28"/>
          <w:szCs w:val="28"/>
          <w:lang w:val="de-DE"/>
        </w:rPr>
        <w:t xml:space="preserve"> tác</w:t>
      </w:r>
      <w:r w:rsidR="00042590" w:rsidRPr="006022CA">
        <w:rPr>
          <w:rFonts w:ascii="Times New Roman" w:hAnsi="Times New Roman"/>
          <w:color w:val="000000"/>
          <w:spacing w:val="-4"/>
          <w:sz w:val="28"/>
          <w:szCs w:val="28"/>
          <w:lang w:val="de-DE"/>
        </w:rPr>
        <w:t xml:space="preserve"> giả  </w:t>
      </w:r>
      <w:hyperlink r:id="rId10" w:history="1">
        <w:r w:rsidR="00042590" w:rsidRPr="006022CA">
          <w:rPr>
            <w:rFonts w:ascii="Times New Roman" w:hAnsi="Times New Roman"/>
            <w:color w:val="000000"/>
            <w:spacing w:val="-4"/>
            <w:sz w:val="28"/>
            <w:szCs w:val="28"/>
            <w:shd w:val="clear" w:color="auto" w:fill="FFFFFF"/>
            <w:lang w:val="de-DE"/>
          </w:rPr>
          <w:t>Kenneth R Hall</w:t>
        </w:r>
      </w:hyperlink>
      <w:r w:rsidR="00042590" w:rsidRPr="006022CA">
        <w:rPr>
          <w:rFonts w:ascii="Times New Roman" w:hAnsi="Times New Roman"/>
          <w:color w:val="000000"/>
          <w:spacing w:val="-4"/>
          <w:sz w:val="28"/>
          <w:szCs w:val="28"/>
          <w:lang w:val="de-DE"/>
        </w:rPr>
        <w:t xml:space="preserve"> </w:t>
      </w:r>
      <w:r w:rsidR="00520DFD">
        <w:rPr>
          <w:rFonts w:ascii="Times New Roman" w:hAnsi="Times New Roman"/>
          <w:color w:val="000000"/>
          <w:spacing w:val="-4"/>
          <w:sz w:val="28"/>
          <w:szCs w:val="28"/>
          <w:lang w:val="de-DE"/>
        </w:rPr>
        <w:t>(</w:t>
      </w:r>
      <w:r w:rsidR="00042590" w:rsidRPr="006022CA">
        <w:rPr>
          <w:rFonts w:ascii="Times New Roman" w:hAnsi="Times New Roman"/>
          <w:color w:val="000000"/>
          <w:spacing w:val="-4"/>
          <w:sz w:val="28"/>
          <w:szCs w:val="28"/>
          <w:lang w:val="de-DE"/>
        </w:rPr>
        <w:t>người Mỹ</w:t>
      </w:r>
      <w:r w:rsidR="00520DFD">
        <w:rPr>
          <w:rFonts w:ascii="Times New Roman" w:hAnsi="Times New Roman"/>
          <w:color w:val="000000"/>
          <w:spacing w:val="-4"/>
          <w:sz w:val="28"/>
          <w:szCs w:val="28"/>
          <w:lang w:val="de-DE"/>
        </w:rPr>
        <w:t>)</w:t>
      </w:r>
      <w:r w:rsidR="00042590" w:rsidRPr="006022CA">
        <w:rPr>
          <w:rFonts w:ascii="Times New Roman" w:hAnsi="Times New Roman"/>
          <w:color w:val="000000"/>
          <w:spacing w:val="-4"/>
          <w:sz w:val="28"/>
          <w:szCs w:val="28"/>
          <w:lang w:val="de-DE"/>
        </w:rPr>
        <w:t xml:space="preserve"> với tác phẩm </w:t>
      </w:r>
      <w:hyperlink r:id="rId11" w:history="1">
        <w:r w:rsidR="00042590" w:rsidRPr="006022CA">
          <w:rPr>
            <w:rFonts w:ascii="Times New Roman" w:eastAsia="Times New Roman" w:hAnsi="Times New Roman"/>
            <w:i/>
            <w:color w:val="000000"/>
            <w:spacing w:val="-4"/>
            <w:sz w:val="28"/>
            <w:szCs w:val="28"/>
            <w:lang w:val="de-DE"/>
          </w:rPr>
          <w:t>Maritime Trade and State Development in Early Southeast Asia</w:t>
        </w:r>
      </w:hyperlink>
      <w:r w:rsidR="00042590" w:rsidRPr="006022CA">
        <w:rPr>
          <w:rFonts w:ascii="Times New Roman" w:eastAsia="Times New Roman" w:hAnsi="Times New Roman"/>
          <w:i/>
          <w:color w:val="000000"/>
          <w:spacing w:val="-4"/>
          <w:sz w:val="28"/>
          <w:szCs w:val="28"/>
          <w:lang w:val="de-DE"/>
        </w:rPr>
        <w:t xml:space="preserve"> </w:t>
      </w:r>
      <w:r w:rsidR="00042590" w:rsidRPr="006022CA">
        <w:rPr>
          <w:rFonts w:ascii="Times New Roman" w:eastAsia="Times New Roman" w:hAnsi="Times New Roman"/>
          <w:color w:val="000000"/>
          <w:spacing w:val="-4"/>
          <w:sz w:val="28"/>
          <w:szCs w:val="28"/>
          <w:lang w:val="de-DE"/>
        </w:rPr>
        <w:t xml:space="preserve"> (Hải thương và phát triển nhà nước ở Đông Nam Á thời kỳ sớm)</w:t>
      </w:r>
      <w:r w:rsidR="00042590" w:rsidRPr="006022CA">
        <w:rPr>
          <w:rFonts w:ascii="Times New Roman" w:eastAsia="Times New Roman" w:hAnsi="Times New Roman"/>
          <w:i/>
          <w:color w:val="000000"/>
          <w:spacing w:val="-4"/>
          <w:sz w:val="28"/>
          <w:szCs w:val="28"/>
          <w:lang w:val="de-DE"/>
        </w:rPr>
        <w:t xml:space="preserve"> </w:t>
      </w:r>
      <w:r w:rsidR="00042590" w:rsidRPr="006022CA">
        <w:rPr>
          <w:rFonts w:ascii="Times New Roman" w:eastAsia="Times New Roman" w:hAnsi="Times New Roman"/>
          <w:color w:val="000000"/>
          <w:spacing w:val="-4"/>
          <w:sz w:val="28"/>
          <w:szCs w:val="28"/>
          <w:lang w:val="de-DE"/>
        </w:rPr>
        <w:t>xuất bản năm 1985</w:t>
      </w:r>
      <w:r w:rsidR="00201837">
        <w:rPr>
          <w:rFonts w:ascii="Times New Roman" w:eastAsia="Times New Roman" w:hAnsi="Times New Roman"/>
          <w:color w:val="000000"/>
          <w:spacing w:val="-4"/>
          <w:sz w:val="28"/>
          <w:szCs w:val="28"/>
          <w:lang w:val="de-DE"/>
        </w:rPr>
        <w:t xml:space="preserve">; </w:t>
      </w:r>
      <w:r w:rsidR="00520DFD">
        <w:rPr>
          <w:rFonts w:ascii="Times New Roman" w:eastAsia="Times New Roman" w:hAnsi="Times New Roman"/>
          <w:color w:val="000000"/>
          <w:spacing w:val="-4"/>
          <w:sz w:val="28"/>
          <w:szCs w:val="28"/>
          <w:lang w:val="de-DE"/>
        </w:rPr>
        <w:t xml:space="preserve">và </w:t>
      </w:r>
      <w:r w:rsidR="002C466A">
        <w:rPr>
          <w:rFonts w:ascii="Times New Roman" w:eastAsia="Times New Roman" w:hAnsi="Times New Roman"/>
          <w:color w:val="000000"/>
          <w:spacing w:val="-4"/>
          <w:sz w:val="28"/>
          <w:szCs w:val="28"/>
          <w:lang w:val="de-DE"/>
        </w:rPr>
        <w:t xml:space="preserve">như lời tác giả, dựa trên những nội dung </w:t>
      </w:r>
      <w:r w:rsidR="002C466A" w:rsidRPr="006A40E3">
        <w:rPr>
          <w:rFonts w:ascii="Times New Roman" w:eastAsia="Times New Roman" w:hAnsi="Times New Roman"/>
          <w:color w:val="000000"/>
          <w:spacing w:val="-4"/>
          <w:sz w:val="28"/>
          <w:szCs w:val="28"/>
          <w:lang w:val="de-DE"/>
        </w:rPr>
        <w:t>cốt lõi của công trình nghiên cứu này,</w:t>
      </w:r>
      <w:r w:rsidR="002C466A">
        <w:rPr>
          <w:rFonts w:ascii="Times New Roman" w:eastAsia="Times New Roman" w:hAnsi="Times New Roman"/>
          <w:color w:val="000000"/>
          <w:spacing w:val="-4"/>
          <w:sz w:val="28"/>
          <w:szCs w:val="28"/>
          <w:lang w:val="de-DE"/>
        </w:rPr>
        <w:t xml:space="preserve"> ông </w:t>
      </w:r>
      <w:r w:rsidR="00201837">
        <w:rPr>
          <w:rFonts w:ascii="Times New Roman" w:eastAsia="Times New Roman" w:hAnsi="Times New Roman"/>
          <w:color w:val="000000"/>
          <w:spacing w:val="-4"/>
          <w:sz w:val="28"/>
          <w:szCs w:val="28"/>
          <w:lang w:val="de-DE"/>
        </w:rPr>
        <w:t>viết tiếp cuốn</w:t>
      </w:r>
      <w:r w:rsidR="00A82CAF" w:rsidRPr="006A40E3">
        <w:rPr>
          <w:rFonts w:ascii="Times New Roman" w:eastAsia="Times New Roman" w:hAnsi="Times New Roman"/>
          <w:color w:val="000000"/>
          <w:spacing w:val="-4"/>
          <w:sz w:val="28"/>
          <w:szCs w:val="28"/>
          <w:lang w:val="de-DE"/>
        </w:rPr>
        <w:t xml:space="preserve"> </w:t>
      </w:r>
      <w:r w:rsidR="00A82CAF" w:rsidRPr="006A40E3">
        <w:rPr>
          <w:rFonts w:ascii="Times New Roman" w:hAnsi="Times New Roman"/>
          <w:i/>
          <w:color w:val="000000"/>
          <w:spacing w:val="-4"/>
          <w:sz w:val="28"/>
          <w:szCs w:val="28"/>
          <w:lang w:val="vi-VN"/>
        </w:rPr>
        <w:t xml:space="preserve">A history of Early Southeast Asia: </w:t>
      </w:r>
      <w:hyperlink r:id="rId12" w:history="1">
        <w:r w:rsidR="00A82CAF" w:rsidRPr="006A40E3">
          <w:rPr>
            <w:rFonts w:ascii="Times New Roman" w:eastAsia="Times New Roman" w:hAnsi="Times New Roman"/>
            <w:i/>
            <w:color w:val="000000"/>
            <w:spacing w:val="-4"/>
            <w:sz w:val="28"/>
            <w:szCs w:val="28"/>
            <w:lang w:val="de-DE"/>
          </w:rPr>
          <w:t>Maritime Trade and Societal</w:t>
        </w:r>
        <w:r w:rsidR="00A82CAF" w:rsidRPr="006A40E3">
          <w:rPr>
            <w:rFonts w:ascii="Times New Roman" w:eastAsia="Times New Roman" w:hAnsi="Times New Roman"/>
            <w:i/>
            <w:color w:val="000000"/>
            <w:spacing w:val="-4"/>
            <w:sz w:val="28"/>
            <w:szCs w:val="28"/>
            <w:lang w:val="vi-VN"/>
          </w:rPr>
          <w:t xml:space="preserve"> Development, 100-1500</w:t>
        </w:r>
      </w:hyperlink>
      <w:r w:rsidR="00A82CAF" w:rsidRPr="006A40E3">
        <w:rPr>
          <w:rFonts w:ascii="Times New Roman" w:eastAsia="Times New Roman" w:hAnsi="Times New Roman"/>
          <w:i/>
          <w:color w:val="000000"/>
          <w:spacing w:val="-4"/>
          <w:sz w:val="28"/>
          <w:szCs w:val="28"/>
          <w:lang w:val="vi-VN"/>
        </w:rPr>
        <w:t xml:space="preserve"> </w:t>
      </w:r>
      <w:r w:rsidR="00A82CAF" w:rsidRPr="006A40E3">
        <w:rPr>
          <w:rFonts w:ascii="Times New Roman" w:eastAsia="Times New Roman" w:hAnsi="Times New Roman"/>
          <w:color w:val="000000"/>
          <w:spacing w:val="-4"/>
          <w:sz w:val="28"/>
          <w:szCs w:val="28"/>
          <w:lang w:val="de-DE"/>
        </w:rPr>
        <w:t>(</w:t>
      </w:r>
      <w:r w:rsidR="00A82CAF" w:rsidRPr="006A40E3">
        <w:rPr>
          <w:rFonts w:ascii="Times New Roman" w:eastAsia="Times New Roman" w:hAnsi="Times New Roman"/>
          <w:color w:val="000000"/>
          <w:spacing w:val="-4"/>
          <w:sz w:val="28"/>
          <w:szCs w:val="28"/>
          <w:lang w:val="vi-VN"/>
        </w:rPr>
        <w:t xml:space="preserve">Lịch sử Đông Nam Á tảo kỳ: </w:t>
      </w:r>
      <w:r w:rsidR="00A82CAF" w:rsidRPr="006A40E3">
        <w:rPr>
          <w:rFonts w:ascii="Times New Roman" w:eastAsia="Times New Roman" w:hAnsi="Times New Roman"/>
          <w:color w:val="000000"/>
          <w:spacing w:val="-4"/>
          <w:sz w:val="28"/>
          <w:szCs w:val="28"/>
          <w:lang w:val="de-DE"/>
        </w:rPr>
        <w:t xml:space="preserve">Hải thương và phát triển </w:t>
      </w:r>
      <w:r w:rsidR="00A82CAF" w:rsidRPr="006A40E3">
        <w:rPr>
          <w:rFonts w:ascii="Times New Roman" w:eastAsia="Times New Roman" w:hAnsi="Times New Roman"/>
          <w:color w:val="000000"/>
          <w:spacing w:val="-4"/>
          <w:sz w:val="28"/>
          <w:szCs w:val="28"/>
          <w:lang w:val="vi-VN"/>
        </w:rPr>
        <w:t>xã hội, 100-1500</w:t>
      </w:r>
      <w:r w:rsidR="00A82CAF" w:rsidRPr="006A40E3">
        <w:rPr>
          <w:rFonts w:ascii="Times New Roman" w:eastAsia="Times New Roman" w:hAnsi="Times New Roman"/>
          <w:color w:val="000000"/>
          <w:spacing w:val="-4"/>
          <w:sz w:val="28"/>
          <w:szCs w:val="28"/>
          <w:lang w:val="de-DE"/>
        </w:rPr>
        <w:t xml:space="preserve">) xuất bản năm </w:t>
      </w:r>
      <w:r w:rsidR="00A82CAF" w:rsidRPr="005C4F02">
        <w:rPr>
          <w:rFonts w:ascii="Times New Roman" w:eastAsia="Times New Roman" w:hAnsi="Times New Roman"/>
          <w:color w:val="000000"/>
          <w:spacing w:val="-4"/>
          <w:sz w:val="28"/>
          <w:szCs w:val="28"/>
          <w:lang w:val="de-DE"/>
        </w:rPr>
        <w:t>201</w:t>
      </w:r>
      <w:r w:rsidR="00B94F60" w:rsidRPr="005C4F02">
        <w:rPr>
          <w:rFonts w:ascii="Times New Roman" w:eastAsia="Times New Roman" w:hAnsi="Times New Roman"/>
          <w:color w:val="000000"/>
          <w:spacing w:val="-4"/>
          <w:sz w:val="28"/>
          <w:szCs w:val="28"/>
          <w:lang w:val="de-DE"/>
        </w:rPr>
        <w:t>0</w:t>
      </w:r>
      <w:r w:rsidR="00A82CAF" w:rsidRPr="005C4F02">
        <w:rPr>
          <w:rFonts w:ascii="Times New Roman" w:eastAsia="Times New Roman" w:hAnsi="Times New Roman"/>
          <w:color w:val="000000"/>
          <w:spacing w:val="-4"/>
          <w:sz w:val="28"/>
          <w:szCs w:val="28"/>
          <w:lang w:val="de-DE"/>
        </w:rPr>
        <w:t>.</w:t>
      </w:r>
      <w:r w:rsidR="00A82CAF">
        <w:rPr>
          <w:rFonts w:ascii="Times New Roman" w:eastAsia="Times New Roman" w:hAnsi="Times New Roman"/>
          <w:color w:val="000000"/>
          <w:spacing w:val="-4"/>
          <w:sz w:val="28"/>
          <w:szCs w:val="28"/>
          <w:lang w:val="de-DE"/>
        </w:rPr>
        <w:t xml:space="preserve"> </w:t>
      </w:r>
    </w:p>
    <w:p w:rsidR="00C27D21" w:rsidRDefault="00B94F60" w:rsidP="00293190">
      <w:pPr>
        <w:spacing w:after="0" w:line="360" w:lineRule="auto"/>
        <w:jc w:val="both"/>
        <w:rPr>
          <w:rFonts w:ascii="Times New Roman" w:eastAsia="Times New Roman" w:hAnsi="Times New Roman"/>
          <w:sz w:val="28"/>
          <w:szCs w:val="28"/>
          <w:lang w:val="de-DE"/>
        </w:rPr>
      </w:pPr>
      <w:r>
        <w:rPr>
          <w:rFonts w:ascii="Times New Roman" w:hAnsi="Times New Roman"/>
          <w:sz w:val="28"/>
          <w:szCs w:val="28"/>
          <w:lang w:val="de-DE"/>
        </w:rPr>
        <w:t xml:space="preserve">Nghiên cứu về thương mại ở </w:t>
      </w:r>
      <w:r w:rsidR="00201837">
        <w:rPr>
          <w:rFonts w:ascii="Times New Roman" w:hAnsi="Times New Roman"/>
          <w:sz w:val="28"/>
          <w:szCs w:val="28"/>
          <w:lang w:val="de-DE"/>
        </w:rPr>
        <w:t xml:space="preserve">khu vực </w:t>
      </w:r>
      <w:r>
        <w:rPr>
          <w:rFonts w:ascii="Times New Roman" w:hAnsi="Times New Roman"/>
          <w:sz w:val="28"/>
          <w:szCs w:val="28"/>
          <w:lang w:val="de-DE"/>
        </w:rPr>
        <w:t xml:space="preserve">Biển Đông </w:t>
      </w:r>
      <w:r w:rsidRPr="00C1729F">
        <w:rPr>
          <w:rFonts w:ascii="Times New Roman" w:hAnsi="Times New Roman"/>
          <w:sz w:val="28"/>
          <w:szCs w:val="28"/>
          <w:lang w:val="de-DE"/>
        </w:rPr>
        <w:t>còn có</w:t>
      </w:r>
      <w:r w:rsidR="00201837">
        <w:rPr>
          <w:rFonts w:ascii="Times New Roman" w:hAnsi="Times New Roman"/>
          <w:sz w:val="28"/>
          <w:szCs w:val="28"/>
          <w:lang w:val="de-DE"/>
        </w:rPr>
        <w:t xml:space="preserve"> nhiều công trình khác</w:t>
      </w:r>
      <w:r w:rsidRPr="00C1729F">
        <w:rPr>
          <w:rFonts w:ascii="Times New Roman" w:hAnsi="Times New Roman"/>
          <w:sz w:val="28"/>
          <w:szCs w:val="28"/>
          <w:lang w:val="de-DE"/>
        </w:rPr>
        <w:t>, tiêu biể</w:t>
      </w:r>
      <w:r w:rsidR="00201837">
        <w:rPr>
          <w:rFonts w:ascii="Times New Roman" w:hAnsi="Times New Roman"/>
          <w:sz w:val="28"/>
          <w:szCs w:val="28"/>
          <w:lang w:val="de-DE"/>
        </w:rPr>
        <w:t xml:space="preserve">u là </w:t>
      </w:r>
      <w:r w:rsidRPr="00C1729F">
        <w:rPr>
          <w:rFonts w:ascii="Times New Roman" w:hAnsi="Times New Roman"/>
          <w:sz w:val="28"/>
          <w:szCs w:val="28"/>
          <w:lang w:val="de-DE"/>
        </w:rPr>
        <w:t xml:space="preserve">tác phẩm </w:t>
      </w:r>
      <w:r w:rsidRPr="00C1729F">
        <w:rPr>
          <w:rFonts w:ascii="Times New Roman" w:hAnsi="Times New Roman"/>
          <w:i/>
          <w:sz w:val="28"/>
          <w:szCs w:val="28"/>
          <w:lang w:val="de-DE"/>
        </w:rPr>
        <w:t>Southeast Asia in age of commerce 1450-1680</w:t>
      </w:r>
      <w:r w:rsidRPr="00C1729F">
        <w:rPr>
          <w:rFonts w:ascii="Times New Roman" w:hAnsi="Times New Roman"/>
          <w:sz w:val="28"/>
          <w:szCs w:val="28"/>
          <w:lang w:val="de-DE"/>
        </w:rPr>
        <w:t xml:space="preserve"> (Châu Á trong kỷ nguyên thương mại 1450-1680) củ</w:t>
      </w:r>
      <w:r w:rsidR="005E0A07">
        <w:rPr>
          <w:rFonts w:ascii="Times New Roman" w:hAnsi="Times New Roman"/>
          <w:sz w:val="28"/>
          <w:szCs w:val="28"/>
          <w:lang w:val="de-DE"/>
        </w:rPr>
        <w:t xml:space="preserve">a Anthony Reid </w:t>
      </w:r>
      <w:r w:rsidR="005E0A07">
        <w:rPr>
          <w:rFonts w:ascii="Times New Roman" w:hAnsi="Times New Roman"/>
          <w:sz w:val="28"/>
          <w:szCs w:val="28"/>
          <w:lang w:val="de-DE"/>
        </w:rPr>
        <w:lastRenderedPageBreak/>
        <w:t xml:space="preserve">(1998). Sau đó, </w:t>
      </w:r>
      <w:r w:rsidR="00201837">
        <w:rPr>
          <w:rFonts w:ascii="Times New Roman" w:hAnsi="Times New Roman"/>
          <w:sz w:val="28"/>
          <w:szCs w:val="28"/>
          <w:lang w:val="de-DE"/>
        </w:rPr>
        <w:t xml:space="preserve">tác giả </w:t>
      </w:r>
      <w:r w:rsidR="00201837">
        <w:rPr>
          <w:rFonts w:ascii="Times New Roman" w:eastAsia="Times New Roman" w:hAnsi="Times New Roman"/>
          <w:sz w:val="28"/>
          <w:szCs w:val="28"/>
          <w:lang w:val="de-DE"/>
        </w:rPr>
        <w:t xml:space="preserve">Geoff Wade </w:t>
      </w:r>
      <w:r w:rsidR="005E0A07">
        <w:rPr>
          <w:rFonts w:ascii="Times New Roman" w:hAnsi="Times New Roman"/>
          <w:sz w:val="28"/>
          <w:szCs w:val="28"/>
          <w:lang w:val="de-DE"/>
        </w:rPr>
        <w:t xml:space="preserve"> sự bổ sung </w:t>
      </w:r>
      <w:r w:rsidR="0089050D">
        <w:rPr>
          <w:rFonts w:ascii="Times New Roman" w:hAnsi="Times New Roman"/>
          <w:sz w:val="28"/>
          <w:szCs w:val="28"/>
          <w:lang w:val="de-DE"/>
        </w:rPr>
        <w:t xml:space="preserve">về thời kỳ </w:t>
      </w:r>
      <w:r w:rsidR="005E0A07">
        <w:rPr>
          <w:rFonts w:ascii="Times New Roman" w:hAnsi="Times New Roman"/>
          <w:sz w:val="28"/>
          <w:szCs w:val="28"/>
          <w:lang w:val="de-DE"/>
        </w:rPr>
        <w:t xml:space="preserve">thương mại ở Châu Á là bài viết </w:t>
      </w:r>
      <w:r w:rsidRPr="00C1729F">
        <w:rPr>
          <w:rFonts w:ascii="Times New Roman" w:eastAsia="Times New Roman" w:hAnsi="Times New Roman"/>
          <w:sz w:val="28"/>
          <w:szCs w:val="28"/>
          <w:lang w:val="de-DE"/>
        </w:rPr>
        <w:t>“</w:t>
      </w:r>
      <w:r w:rsidRPr="00C1729F">
        <w:rPr>
          <w:rFonts w:ascii="Times New Roman" w:eastAsia="Times New Roman" w:hAnsi="Times New Roman"/>
          <w:i/>
          <w:sz w:val="28"/>
          <w:szCs w:val="28"/>
          <w:lang w:val="de-DE"/>
        </w:rPr>
        <w:t>An early age of commerce in Southeast Asia, 900-1300</w:t>
      </w:r>
      <w:r w:rsidRPr="00C1729F">
        <w:rPr>
          <w:rFonts w:ascii="Times New Roman" w:eastAsia="Times New Roman" w:hAnsi="Times New Roman"/>
          <w:sz w:val="28"/>
          <w:szCs w:val="28"/>
          <w:lang w:val="de-DE"/>
        </w:rPr>
        <w:t>” (Kỷ nguyên thương mại sớm ở Đông Nam Á 900</w:t>
      </w:r>
      <w:r w:rsidR="00201837">
        <w:rPr>
          <w:rFonts w:ascii="Times New Roman" w:eastAsia="Times New Roman" w:hAnsi="Times New Roman"/>
          <w:sz w:val="28"/>
          <w:szCs w:val="28"/>
          <w:lang w:val="de-DE"/>
        </w:rPr>
        <w:t>-1300)</w:t>
      </w:r>
      <w:r w:rsidR="005E0A07">
        <w:rPr>
          <w:rFonts w:ascii="Times New Roman" w:eastAsia="Times New Roman" w:hAnsi="Times New Roman"/>
          <w:sz w:val="28"/>
          <w:szCs w:val="28"/>
          <w:lang w:val="de-DE"/>
        </w:rPr>
        <w:t xml:space="preserve"> năm 2009. </w:t>
      </w:r>
    </w:p>
    <w:p w:rsidR="00042590" w:rsidRPr="004B52A4" w:rsidRDefault="004D7CAD" w:rsidP="00293190">
      <w:pPr>
        <w:spacing w:after="0" w:line="360" w:lineRule="auto"/>
        <w:jc w:val="both"/>
        <w:rPr>
          <w:rFonts w:ascii="Times New Roman" w:hAnsi="Times New Roman"/>
          <w:spacing w:val="-2"/>
          <w:sz w:val="28"/>
          <w:szCs w:val="28"/>
          <w:lang w:val="de-DE"/>
        </w:rPr>
      </w:pPr>
      <w:r w:rsidRPr="004B52A4">
        <w:rPr>
          <w:rFonts w:ascii="Times New Roman" w:hAnsi="Times New Roman"/>
          <w:spacing w:val="-2"/>
          <w:sz w:val="28"/>
          <w:szCs w:val="28"/>
          <w:lang w:val="de-DE"/>
        </w:rPr>
        <w:t>N</w:t>
      </w:r>
      <w:r w:rsidR="00042590" w:rsidRPr="004B52A4">
        <w:rPr>
          <w:rFonts w:ascii="Times New Roman" w:hAnsi="Times New Roman"/>
          <w:spacing w:val="-2"/>
          <w:sz w:val="28"/>
          <w:szCs w:val="28"/>
          <w:lang w:val="de-DE"/>
        </w:rPr>
        <w:t xml:space="preserve">ghiên cứu thương mại và cảng thị </w:t>
      </w:r>
      <w:r w:rsidR="00B94F60" w:rsidRPr="004B52A4">
        <w:rPr>
          <w:rFonts w:ascii="Times New Roman" w:hAnsi="Times New Roman"/>
          <w:spacing w:val="-2"/>
          <w:sz w:val="28"/>
          <w:szCs w:val="28"/>
          <w:lang w:val="de-DE"/>
        </w:rPr>
        <w:t xml:space="preserve"> Đông Nam Á,</w:t>
      </w:r>
      <w:r w:rsidR="00042590" w:rsidRPr="004B52A4">
        <w:rPr>
          <w:rFonts w:ascii="Times New Roman" w:hAnsi="Times New Roman"/>
          <w:spacing w:val="-2"/>
          <w:sz w:val="28"/>
          <w:szCs w:val="28"/>
          <w:lang w:val="de-DE"/>
        </w:rPr>
        <w:t xml:space="preserve"> các học giả Nhật Bản </w:t>
      </w:r>
      <w:r w:rsidR="002C466A" w:rsidRPr="004B52A4">
        <w:rPr>
          <w:rFonts w:ascii="Times New Roman" w:hAnsi="Times New Roman"/>
          <w:spacing w:val="-2"/>
          <w:sz w:val="28"/>
          <w:szCs w:val="28"/>
          <w:lang w:val="de-DE"/>
        </w:rPr>
        <w:t>có đóng góp tích cực</w:t>
      </w:r>
      <w:r w:rsidR="00042590" w:rsidRPr="004B52A4">
        <w:rPr>
          <w:rFonts w:ascii="Times New Roman" w:hAnsi="Times New Roman"/>
          <w:spacing w:val="-2"/>
          <w:sz w:val="28"/>
          <w:szCs w:val="28"/>
          <w:lang w:val="de-DE"/>
        </w:rPr>
        <w:t xml:space="preserve">. Người Nhật công bố một số bài viết </w:t>
      </w:r>
      <w:r w:rsidR="002C466A" w:rsidRPr="004B52A4">
        <w:rPr>
          <w:rFonts w:ascii="Times New Roman" w:hAnsi="Times New Roman"/>
          <w:spacing w:val="-2"/>
          <w:sz w:val="28"/>
          <w:szCs w:val="28"/>
          <w:lang w:val="de-DE"/>
        </w:rPr>
        <w:t>có tiếng vang</w:t>
      </w:r>
      <w:r w:rsidR="00042590" w:rsidRPr="004B52A4">
        <w:rPr>
          <w:rFonts w:ascii="Times New Roman" w:hAnsi="Times New Roman"/>
          <w:spacing w:val="-2"/>
          <w:sz w:val="28"/>
          <w:szCs w:val="28"/>
          <w:lang w:val="de-DE"/>
        </w:rPr>
        <w:t>, tiêu biểu như: “</w:t>
      </w:r>
      <w:r w:rsidR="00042590" w:rsidRPr="004B52A4">
        <w:rPr>
          <w:rFonts w:ascii="Times New Roman" w:hAnsi="Times New Roman"/>
          <w:i/>
          <w:spacing w:val="-2"/>
          <w:sz w:val="28"/>
          <w:szCs w:val="28"/>
          <w:lang w:val="de-DE"/>
        </w:rPr>
        <w:t>Vai trò của các cảng thị vùng ven biển Đông Nam Á từ đầu thế kỷ thứ II TCN đến đầu thế kỷ XIX”</w:t>
      </w:r>
      <w:r w:rsidR="00042590" w:rsidRPr="004B52A4">
        <w:rPr>
          <w:rFonts w:ascii="Times New Roman" w:hAnsi="Times New Roman"/>
          <w:spacing w:val="-2"/>
          <w:sz w:val="28"/>
          <w:szCs w:val="28"/>
          <w:lang w:val="de-DE"/>
        </w:rPr>
        <w:t xml:space="preserve"> </w:t>
      </w:r>
      <w:r w:rsidR="00042590" w:rsidRPr="004B52A4">
        <w:rPr>
          <w:rFonts w:ascii="Times New Roman" w:hAnsi="Times New Roman"/>
          <w:i/>
          <w:spacing w:val="-2"/>
          <w:sz w:val="28"/>
          <w:szCs w:val="28"/>
          <w:lang w:val="de-DE"/>
        </w:rPr>
        <w:t>(</w:t>
      </w:r>
      <w:r w:rsidR="00042590" w:rsidRPr="004B52A4">
        <w:rPr>
          <w:rFonts w:ascii="Times New Roman" w:hAnsi="Times New Roman"/>
          <w:spacing w:val="-2"/>
          <w:sz w:val="28"/>
          <w:szCs w:val="28"/>
          <w:lang w:val="de-DE"/>
        </w:rPr>
        <w:t>1991) của tác Shigeru Ikuta; “</w:t>
      </w:r>
      <w:r w:rsidR="00042590" w:rsidRPr="004B52A4">
        <w:rPr>
          <w:rFonts w:ascii="Times New Roman" w:hAnsi="Times New Roman"/>
          <w:i/>
          <w:spacing w:val="-2"/>
          <w:sz w:val="28"/>
          <w:szCs w:val="28"/>
          <w:lang w:val="de-DE"/>
        </w:rPr>
        <w:t xml:space="preserve">Thử phác hoạ cấu trúc lịch sử Đông Nam Á” </w:t>
      </w:r>
      <w:r w:rsidR="00042590" w:rsidRPr="004B52A4">
        <w:rPr>
          <w:rFonts w:ascii="Times New Roman" w:hAnsi="Times New Roman"/>
          <w:spacing w:val="-2"/>
          <w:sz w:val="28"/>
          <w:szCs w:val="28"/>
          <w:lang w:val="de-DE"/>
        </w:rPr>
        <w:t>(1996) của Sakurai Yumio; “</w:t>
      </w:r>
      <w:r w:rsidR="00042590" w:rsidRPr="004B52A4">
        <w:rPr>
          <w:rFonts w:ascii="Times New Roman" w:hAnsi="Times New Roman"/>
          <w:i/>
          <w:spacing w:val="-2"/>
          <w:sz w:val="28"/>
          <w:szCs w:val="28"/>
          <w:lang w:val="de-DE"/>
        </w:rPr>
        <w:t>Đại Việt và thương mại ở Biển Đông từ thế kỷ X đến thế kỷ XV</w:t>
      </w:r>
      <w:r w:rsidR="00042590" w:rsidRPr="004B52A4">
        <w:rPr>
          <w:rFonts w:ascii="Times New Roman" w:hAnsi="Times New Roman"/>
          <w:spacing w:val="-2"/>
          <w:sz w:val="28"/>
          <w:szCs w:val="28"/>
          <w:lang w:val="de-DE"/>
        </w:rPr>
        <w:t xml:space="preserve">” của Momoki Shiro. </w:t>
      </w:r>
    </w:p>
    <w:p w:rsidR="00C27D21" w:rsidRPr="00D32E18" w:rsidRDefault="00042590" w:rsidP="00293190">
      <w:pPr>
        <w:spacing w:after="0" w:line="360" w:lineRule="auto"/>
        <w:jc w:val="both"/>
        <w:rPr>
          <w:rFonts w:ascii="Times New Roman" w:eastAsia="Times New Roman" w:hAnsi="Times New Roman"/>
          <w:color w:val="000000"/>
          <w:sz w:val="28"/>
          <w:szCs w:val="28"/>
          <w:lang w:val="vi-VN"/>
        </w:rPr>
      </w:pPr>
      <w:r w:rsidRPr="00E6044E">
        <w:rPr>
          <w:rFonts w:ascii="Times New Roman" w:hAnsi="Times New Roman"/>
          <w:color w:val="000000"/>
          <w:sz w:val="28"/>
          <w:szCs w:val="28"/>
          <w:lang w:val="vi-VN"/>
        </w:rPr>
        <w:t>Bên cạnh một số nghiên cứu trên không gian rộng còn có những nghiên cứu cụ thể hơn về vị trí của Việt Nam trong hệ thống giao thương khu vực. Điều đó được thể hiện qua một số bài viết tiêu biể</w:t>
      </w:r>
      <w:r w:rsidR="00DF7F33">
        <w:rPr>
          <w:rFonts w:ascii="Times New Roman" w:hAnsi="Times New Roman"/>
          <w:color w:val="000000"/>
          <w:sz w:val="28"/>
          <w:szCs w:val="28"/>
          <w:lang w:val="vi-VN"/>
        </w:rPr>
        <w:t>u như</w:t>
      </w:r>
      <w:r w:rsidR="00DF7F33" w:rsidRPr="00D32E18">
        <w:rPr>
          <w:rFonts w:ascii="Times New Roman" w:hAnsi="Times New Roman"/>
          <w:color w:val="000000"/>
          <w:sz w:val="28"/>
          <w:szCs w:val="28"/>
          <w:lang w:val="vi-VN"/>
        </w:rPr>
        <w:t xml:space="preserve">: </w:t>
      </w:r>
      <w:r w:rsidR="00DF7F33" w:rsidRPr="005C4F02">
        <w:rPr>
          <w:rFonts w:ascii="Times New Roman" w:eastAsia="Times New Roman" w:hAnsi="Times New Roman"/>
          <w:color w:val="000000"/>
          <w:sz w:val="28"/>
          <w:szCs w:val="28"/>
          <w:lang w:val="de-DE"/>
        </w:rPr>
        <w:t>“</w:t>
      </w:r>
      <w:r w:rsidR="00DF7F33" w:rsidRPr="005C4F02">
        <w:rPr>
          <w:rFonts w:ascii="Times New Roman" w:eastAsia="Times New Roman" w:hAnsi="Times New Roman"/>
          <w:i/>
          <w:iCs/>
          <w:color w:val="000000"/>
          <w:sz w:val="28"/>
          <w:szCs w:val="28"/>
          <w:lang w:val="de-DE"/>
        </w:rPr>
        <w:t xml:space="preserve">The Rise of the Coast: Trade, State and Culture in Early Đại Việt” </w:t>
      </w:r>
      <w:r w:rsidR="00DF7F33" w:rsidRPr="005C4F02">
        <w:rPr>
          <w:rFonts w:ascii="Times New Roman" w:eastAsia="Times New Roman" w:hAnsi="Times New Roman"/>
          <w:iCs/>
          <w:color w:val="000000"/>
          <w:sz w:val="28"/>
          <w:szCs w:val="28"/>
          <w:lang w:val="de-DE"/>
        </w:rPr>
        <w:t>(Sự nổi lên ven biển: thương mại, nhà nước và văn hóa Đại Việt giai đoạn sớm)</w:t>
      </w:r>
      <w:r w:rsidR="00DF7F33" w:rsidRPr="005C4F02">
        <w:rPr>
          <w:rFonts w:ascii="Times New Roman" w:eastAsia="Times New Roman" w:hAnsi="Times New Roman"/>
          <w:color w:val="000000"/>
          <w:sz w:val="28"/>
          <w:szCs w:val="28"/>
          <w:lang w:val="de-DE"/>
        </w:rPr>
        <w:t xml:space="preserve"> của John K. Whitmore năm 2006; </w:t>
      </w:r>
      <w:r w:rsidRPr="005C4F02">
        <w:rPr>
          <w:rFonts w:ascii="Times New Roman" w:eastAsia="Times New Roman" w:hAnsi="Times New Roman"/>
          <w:color w:val="000000"/>
          <w:sz w:val="28"/>
          <w:szCs w:val="28"/>
          <w:lang w:val="vi-VN"/>
        </w:rPr>
        <w:t>“</w:t>
      </w:r>
      <w:r w:rsidRPr="00E6044E">
        <w:rPr>
          <w:rFonts w:ascii="Times New Roman" w:eastAsia="Times New Roman" w:hAnsi="Times New Roman"/>
          <w:i/>
          <w:color w:val="000000"/>
          <w:sz w:val="28"/>
          <w:szCs w:val="28"/>
          <w:lang w:val="vi-VN"/>
        </w:rPr>
        <w:t>Vị trí thương mại của Việt Nam trong hệ thống thương mại biển Đông thời cổ trung đại”</w:t>
      </w:r>
      <w:r w:rsidRPr="00E6044E">
        <w:rPr>
          <w:rFonts w:ascii="Times New Roman" w:eastAsia="Times New Roman" w:hAnsi="Times New Roman"/>
          <w:color w:val="000000"/>
          <w:sz w:val="28"/>
          <w:szCs w:val="28"/>
          <w:lang w:val="vi-VN"/>
        </w:rPr>
        <w:t xml:space="preserve"> của Hoàng Anh </w:t>
      </w:r>
      <w:r w:rsidR="00D9170B">
        <w:rPr>
          <w:rFonts w:ascii="Times New Roman" w:eastAsia="Times New Roman" w:hAnsi="Times New Roman"/>
          <w:color w:val="000000"/>
          <w:sz w:val="28"/>
          <w:szCs w:val="28"/>
          <w:lang w:val="vi-VN"/>
        </w:rPr>
        <w:t>Tuấn</w:t>
      </w:r>
      <w:r w:rsidR="00D9170B" w:rsidRPr="00D32E18">
        <w:rPr>
          <w:rFonts w:ascii="Times New Roman" w:eastAsia="Times New Roman" w:hAnsi="Times New Roman"/>
          <w:color w:val="000000"/>
          <w:sz w:val="28"/>
          <w:szCs w:val="28"/>
          <w:lang w:val="vi-VN"/>
        </w:rPr>
        <w:t xml:space="preserve"> (</w:t>
      </w:r>
      <w:r w:rsidRPr="00E6044E">
        <w:rPr>
          <w:rFonts w:ascii="Times New Roman" w:eastAsia="Times New Roman" w:hAnsi="Times New Roman"/>
          <w:color w:val="000000"/>
          <w:sz w:val="28"/>
          <w:szCs w:val="28"/>
          <w:lang w:val="vi-VN"/>
        </w:rPr>
        <w:t>năm 2008</w:t>
      </w:r>
      <w:r w:rsidR="00D9170B" w:rsidRPr="00D32E18">
        <w:rPr>
          <w:rFonts w:ascii="Times New Roman" w:eastAsia="Times New Roman" w:hAnsi="Times New Roman"/>
          <w:color w:val="000000"/>
          <w:sz w:val="28"/>
          <w:szCs w:val="28"/>
          <w:lang w:val="vi-VN"/>
        </w:rPr>
        <w:t>)</w:t>
      </w:r>
      <w:r w:rsidRPr="00E6044E">
        <w:rPr>
          <w:rFonts w:ascii="Times New Roman" w:eastAsia="Times New Roman" w:hAnsi="Times New Roman"/>
          <w:color w:val="000000"/>
          <w:sz w:val="28"/>
          <w:szCs w:val="28"/>
          <w:lang w:val="vi-VN"/>
        </w:rPr>
        <w:t>; “</w:t>
      </w:r>
      <w:r w:rsidRPr="00E6044E">
        <w:rPr>
          <w:rFonts w:ascii="Times New Roman" w:eastAsia="Times New Roman" w:hAnsi="Times New Roman"/>
          <w:i/>
          <w:color w:val="000000"/>
          <w:sz w:val="28"/>
          <w:szCs w:val="28"/>
          <w:lang w:val="vi-VN"/>
        </w:rPr>
        <w:t>Vùng Đông bắc Việt Nam trong tuyến hải trình Đông Nam Á thế kỷ VIII-XVIII</w:t>
      </w:r>
      <w:r w:rsidRPr="00E6044E">
        <w:rPr>
          <w:rFonts w:ascii="Times New Roman" w:eastAsia="Times New Roman" w:hAnsi="Times New Roman"/>
          <w:color w:val="000000"/>
          <w:sz w:val="28"/>
          <w:szCs w:val="28"/>
          <w:lang w:val="vi-VN"/>
        </w:rPr>
        <w:t>”</w:t>
      </w:r>
      <w:r w:rsidR="00D9170B">
        <w:rPr>
          <w:rFonts w:ascii="Times New Roman" w:eastAsia="Times New Roman" w:hAnsi="Times New Roman"/>
          <w:color w:val="000000"/>
          <w:sz w:val="28"/>
          <w:szCs w:val="28"/>
          <w:lang w:val="vi-VN"/>
        </w:rPr>
        <w:t xml:space="preserve"> của Nguyễn Mạnh Dũng</w:t>
      </w:r>
      <w:r w:rsidR="00D9170B" w:rsidRPr="00D32E18">
        <w:rPr>
          <w:rFonts w:ascii="Times New Roman" w:eastAsia="Times New Roman" w:hAnsi="Times New Roman"/>
          <w:color w:val="000000"/>
          <w:sz w:val="28"/>
          <w:szCs w:val="28"/>
          <w:lang w:val="vi-VN"/>
        </w:rPr>
        <w:t xml:space="preserve"> (</w:t>
      </w:r>
      <w:r w:rsidR="00070C4B" w:rsidRPr="002A50F7">
        <w:rPr>
          <w:rFonts w:ascii="Times New Roman" w:eastAsia="Times New Roman" w:hAnsi="Times New Roman"/>
          <w:color w:val="000000"/>
          <w:sz w:val="28"/>
          <w:szCs w:val="28"/>
          <w:lang w:val="vi-VN"/>
        </w:rPr>
        <w:t>năm 2009</w:t>
      </w:r>
      <w:r w:rsidR="00D9170B" w:rsidRPr="00D32E18">
        <w:rPr>
          <w:rFonts w:ascii="Times New Roman" w:eastAsia="Times New Roman" w:hAnsi="Times New Roman"/>
          <w:color w:val="000000"/>
          <w:sz w:val="28"/>
          <w:szCs w:val="28"/>
          <w:lang w:val="vi-VN"/>
        </w:rPr>
        <w:t>)</w:t>
      </w:r>
      <w:r w:rsidR="00070C4B" w:rsidRPr="00D32E18">
        <w:rPr>
          <w:rFonts w:ascii="Times New Roman" w:eastAsia="Times New Roman" w:hAnsi="Times New Roman"/>
          <w:color w:val="000000"/>
          <w:sz w:val="28"/>
          <w:szCs w:val="28"/>
          <w:lang w:val="vi-VN"/>
        </w:rPr>
        <w:t>; “</w:t>
      </w:r>
      <w:r w:rsidR="00070C4B" w:rsidRPr="00D32E18">
        <w:rPr>
          <w:rFonts w:ascii="Times New Roman" w:eastAsia="Times New Roman" w:hAnsi="Times New Roman"/>
          <w:i/>
          <w:color w:val="000000"/>
          <w:sz w:val="28"/>
          <w:szCs w:val="28"/>
          <w:lang w:val="vi-VN"/>
        </w:rPr>
        <w:t xml:space="preserve">Biển Đông </w:t>
      </w:r>
      <w:r w:rsidR="00070C4B" w:rsidRPr="00D32E18">
        <w:rPr>
          <w:rFonts w:ascii="Times New Roman" w:hAnsi="Times New Roman"/>
          <w:bCs/>
          <w:i/>
          <w:color w:val="000000"/>
          <w:sz w:val="28"/>
          <w:szCs w:val="28"/>
          <w:shd w:val="clear" w:color="auto" w:fill="FFFFFF"/>
          <w:lang w:val="vi-VN"/>
        </w:rPr>
        <w:t>- Muôn ngả đường tiếp xúc, giao lưu văn hóa của Việt Nam</w:t>
      </w:r>
      <w:r w:rsidR="00D9170B" w:rsidRPr="00D32E18">
        <w:rPr>
          <w:rFonts w:ascii="Times New Roman" w:eastAsia="Times New Roman" w:hAnsi="Times New Roman"/>
          <w:color w:val="000000"/>
          <w:sz w:val="28"/>
          <w:szCs w:val="28"/>
          <w:lang w:val="vi-VN"/>
        </w:rPr>
        <w:t>” của tác giả Nguyễn Hải Kế</w:t>
      </w:r>
      <w:r w:rsidR="00070C4B" w:rsidRPr="00D32E18">
        <w:rPr>
          <w:rFonts w:ascii="Times New Roman" w:eastAsia="Times New Roman" w:hAnsi="Times New Roman"/>
          <w:color w:val="000000"/>
          <w:sz w:val="28"/>
          <w:szCs w:val="28"/>
          <w:lang w:val="vi-VN"/>
        </w:rPr>
        <w:t xml:space="preserve"> </w:t>
      </w:r>
      <w:r w:rsidR="00D9170B" w:rsidRPr="00D32E18">
        <w:rPr>
          <w:rFonts w:ascii="Times New Roman" w:eastAsia="Times New Roman" w:hAnsi="Times New Roman"/>
          <w:color w:val="000000"/>
          <w:sz w:val="28"/>
          <w:szCs w:val="28"/>
          <w:lang w:val="vi-VN"/>
        </w:rPr>
        <w:t>(</w:t>
      </w:r>
      <w:r w:rsidR="00070C4B" w:rsidRPr="00D32E18">
        <w:rPr>
          <w:rFonts w:ascii="Times New Roman" w:eastAsia="Times New Roman" w:hAnsi="Times New Roman"/>
          <w:color w:val="000000"/>
          <w:sz w:val="28"/>
          <w:szCs w:val="28"/>
          <w:lang w:val="vi-VN"/>
        </w:rPr>
        <w:t>năm 2012</w:t>
      </w:r>
      <w:r w:rsidR="00D9170B" w:rsidRPr="00D32E18">
        <w:rPr>
          <w:rFonts w:ascii="Times New Roman" w:eastAsia="Times New Roman" w:hAnsi="Times New Roman"/>
          <w:color w:val="000000"/>
          <w:sz w:val="28"/>
          <w:szCs w:val="28"/>
          <w:lang w:val="vi-VN"/>
        </w:rPr>
        <w:t>)</w:t>
      </w:r>
      <w:r w:rsidR="00070C4B" w:rsidRPr="00D32E18">
        <w:rPr>
          <w:rFonts w:ascii="Times New Roman" w:eastAsia="Times New Roman" w:hAnsi="Times New Roman"/>
          <w:color w:val="000000"/>
          <w:sz w:val="28"/>
          <w:szCs w:val="28"/>
          <w:lang w:val="vi-VN"/>
        </w:rPr>
        <w:t>.</w:t>
      </w:r>
      <w:r w:rsidR="00070C4B" w:rsidRPr="002A50F7">
        <w:rPr>
          <w:rFonts w:ascii="Times New Roman" w:eastAsia="Times New Roman" w:hAnsi="Times New Roman"/>
          <w:color w:val="000000"/>
          <w:sz w:val="28"/>
          <w:szCs w:val="28"/>
          <w:lang w:val="vi-VN"/>
        </w:rPr>
        <w:t xml:space="preserve"> </w:t>
      </w:r>
      <w:r w:rsidRPr="002A50F7">
        <w:rPr>
          <w:rFonts w:ascii="Times New Roman" w:eastAsia="Times New Roman" w:hAnsi="Times New Roman"/>
          <w:color w:val="000000"/>
          <w:sz w:val="28"/>
          <w:szCs w:val="28"/>
          <w:lang w:val="vi-VN"/>
        </w:rPr>
        <w:t xml:space="preserve"> </w:t>
      </w:r>
      <w:r w:rsidR="001F0DC6" w:rsidRPr="00D32E18">
        <w:rPr>
          <w:rFonts w:ascii="Times New Roman" w:eastAsia="Times New Roman" w:hAnsi="Times New Roman"/>
          <w:color w:val="000000"/>
          <w:sz w:val="28"/>
          <w:szCs w:val="28"/>
          <w:lang w:val="vi-VN"/>
        </w:rPr>
        <w:t>Về lĩnh</w:t>
      </w:r>
      <w:r w:rsidR="003F4BDD" w:rsidRPr="00D32E18">
        <w:rPr>
          <w:rFonts w:ascii="Times New Roman" w:eastAsia="Times New Roman" w:hAnsi="Times New Roman"/>
          <w:color w:val="000000"/>
          <w:sz w:val="28"/>
          <w:szCs w:val="28"/>
          <w:lang w:val="vi-VN"/>
        </w:rPr>
        <w:t xml:space="preserve"> </w:t>
      </w:r>
      <w:r w:rsidR="001F0DC6" w:rsidRPr="00D32E18">
        <w:rPr>
          <w:rFonts w:ascii="Times New Roman" w:eastAsia="Times New Roman" w:hAnsi="Times New Roman"/>
          <w:color w:val="000000"/>
          <w:sz w:val="28"/>
          <w:szCs w:val="28"/>
          <w:lang w:val="vi-VN"/>
        </w:rPr>
        <w:t xml:space="preserve">vực </w:t>
      </w:r>
      <w:r w:rsidR="003F4BDD" w:rsidRPr="00D32E18">
        <w:rPr>
          <w:rFonts w:ascii="Times New Roman" w:eastAsia="Times New Roman" w:hAnsi="Times New Roman"/>
          <w:color w:val="000000"/>
          <w:sz w:val="28"/>
          <w:szCs w:val="28"/>
          <w:lang w:val="vi-VN"/>
        </w:rPr>
        <w:t>thương mại  liên quan tới Đại Việt còn có những công trình tập thể,</w:t>
      </w:r>
      <w:r w:rsidR="001F0DC6" w:rsidRPr="00D32E18">
        <w:rPr>
          <w:rFonts w:ascii="Times New Roman" w:eastAsia="Times New Roman" w:hAnsi="Times New Roman"/>
          <w:color w:val="000000"/>
          <w:sz w:val="28"/>
          <w:szCs w:val="28"/>
          <w:lang w:val="vi-VN"/>
        </w:rPr>
        <w:t xml:space="preserve"> tập hợp nhiều bài viết. </w:t>
      </w:r>
      <w:r w:rsidR="00DF7F33" w:rsidRPr="002A50F7">
        <w:rPr>
          <w:rFonts w:ascii="Times New Roman" w:eastAsia="Times New Roman" w:hAnsi="Times New Roman"/>
          <w:color w:val="000000"/>
          <w:sz w:val="28"/>
          <w:szCs w:val="28"/>
          <w:lang w:val="vi-VN"/>
        </w:rPr>
        <w:t>Năm 2011</w:t>
      </w:r>
      <w:r w:rsidR="00DF7F33" w:rsidRPr="00070C4B">
        <w:rPr>
          <w:rFonts w:ascii="Times New Roman" w:eastAsia="Times New Roman" w:hAnsi="Times New Roman"/>
          <w:color w:val="FF0000"/>
          <w:sz w:val="28"/>
          <w:szCs w:val="28"/>
          <w:lang w:val="vi-VN"/>
        </w:rPr>
        <w:t>,</w:t>
      </w:r>
      <w:r w:rsidR="00DF7F33" w:rsidRPr="005C4F02">
        <w:rPr>
          <w:rFonts w:ascii="Times New Roman" w:eastAsia="Times New Roman" w:hAnsi="Times New Roman"/>
          <w:color w:val="000000"/>
          <w:sz w:val="28"/>
          <w:szCs w:val="28"/>
          <w:lang w:val="vi-VN"/>
        </w:rPr>
        <w:t xml:space="preserve"> tác phẩm </w:t>
      </w:r>
      <w:r w:rsidR="00DF7F33" w:rsidRPr="005C4F02">
        <w:rPr>
          <w:rFonts w:ascii="Times New Roman" w:eastAsia="Times New Roman" w:hAnsi="Times New Roman"/>
          <w:i/>
          <w:color w:val="000000"/>
          <w:sz w:val="28"/>
          <w:szCs w:val="28"/>
          <w:lang w:val="vi-VN"/>
        </w:rPr>
        <w:t>Người Việt với biển</w:t>
      </w:r>
      <w:r w:rsidR="00DF7F33" w:rsidRPr="005C4F02">
        <w:rPr>
          <w:rFonts w:ascii="Times New Roman" w:eastAsia="Times New Roman" w:hAnsi="Times New Roman"/>
          <w:color w:val="000000"/>
          <w:sz w:val="28"/>
          <w:szCs w:val="28"/>
          <w:lang w:val="vi-VN"/>
        </w:rPr>
        <w:t xml:space="preserve"> (</w:t>
      </w:r>
      <w:r w:rsidR="00D9170B" w:rsidRPr="00D32E18">
        <w:rPr>
          <w:rFonts w:ascii="Times New Roman" w:eastAsia="Times New Roman" w:hAnsi="Times New Roman"/>
          <w:color w:val="000000"/>
          <w:sz w:val="28"/>
          <w:szCs w:val="28"/>
          <w:lang w:val="vi-VN"/>
        </w:rPr>
        <w:t xml:space="preserve">tác giả </w:t>
      </w:r>
      <w:r w:rsidR="00DF7F33" w:rsidRPr="005C4F02">
        <w:rPr>
          <w:rFonts w:ascii="Times New Roman" w:eastAsia="Times New Roman" w:hAnsi="Times New Roman"/>
          <w:color w:val="000000"/>
          <w:sz w:val="28"/>
          <w:szCs w:val="28"/>
          <w:lang w:val="vi-VN"/>
        </w:rPr>
        <w:t>Nguyễn Văn Kim chủ biên) ra đời là một đóng góp quan trọng trên lĩnh vực nghiên cứu, làm sáng tỏ nhiều vấn đề về thực tế nhận thức và quá trình chinh phục, khai thác biển của người Việt</w:t>
      </w:r>
      <w:r w:rsidR="00C27D21" w:rsidRPr="00D32E18">
        <w:rPr>
          <w:rFonts w:ascii="Times New Roman" w:eastAsia="Times New Roman" w:hAnsi="Times New Roman"/>
          <w:color w:val="000000"/>
          <w:sz w:val="28"/>
          <w:szCs w:val="28"/>
          <w:lang w:val="vi-VN"/>
        </w:rPr>
        <w:t>.</w:t>
      </w:r>
    </w:p>
    <w:p w:rsidR="00C27D21" w:rsidRPr="00D32E18" w:rsidRDefault="00A64826" w:rsidP="00293190">
      <w:pPr>
        <w:spacing w:after="0" w:line="360" w:lineRule="auto"/>
        <w:jc w:val="both"/>
        <w:rPr>
          <w:rFonts w:ascii="Times New Roman" w:eastAsia="Times New Roman" w:hAnsi="Times New Roman"/>
          <w:color w:val="000000"/>
          <w:sz w:val="28"/>
          <w:szCs w:val="28"/>
          <w:lang w:val="vi-VN"/>
        </w:rPr>
      </w:pPr>
      <w:r w:rsidRPr="00D32E18">
        <w:rPr>
          <w:rFonts w:ascii="Times New Roman" w:eastAsia="Times New Roman" w:hAnsi="Times New Roman"/>
          <w:color w:val="000000"/>
          <w:sz w:val="28"/>
          <w:szCs w:val="28"/>
          <w:lang w:val="vi-VN"/>
        </w:rPr>
        <w:t>Hoạt động thương mại quốc tế ở Biển Đông còn đ</w:t>
      </w:r>
      <w:r w:rsidR="00D9170B" w:rsidRPr="00D32E18">
        <w:rPr>
          <w:rFonts w:ascii="Times New Roman" w:eastAsia="Times New Roman" w:hAnsi="Times New Roman"/>
          <w:color w:val="000000"/>
          <w:sz w:val="28"/>
          <w:szCs w:val="28"/>
          <w:lang w:val="vi-VN"/>
        </w:rPr>
        <w:t>ược đề trong nhiều công trình</w:t>
      </w:r>
      <w:r w:rsidRPr="00D32E18">
        <w:rPr>
          <w:rFonts w:ascii="Times New Roman" w:eastAsia="Times New Roman" w:hAnsi="Times New Roman"/>
          <w:color w:val="000000"/>
          <w:sz w:val="28"/>
          <w:szCs w:val="28"/>
          <w:lang w:val="vi-VN"/>
        </w:rPr>
        <w:t xml:space="preserve"> nghiên cứu về</w:t>
      </w:r>
      <w:r w:rsidR="00A44F65" w:rsidRPr="00D32E18">
        <w:rPr>
          <w:rFonts w:ascii="Times New Roman" w:eastAsia="Times New Roman" w:hAnsi="Times New Roman"/>
          <w:color w:val="000000"/>
          <w:sz w:val="28"/>
          <w:szCs w:val="28"/>
          <w:lang w:val="vi-VN"/>
        </w:rPr>
        <w:t xml:space="preserve"> Đông Nam Á,</w:t>
      </w:r>
      <w:r w:rsidRPr="00D32E18">
        <w:rPr>
          <w:rFonts w:ascii="Times New Roman" w:eastAsia="Times New Roman" w:hAnsi="Times New Roman"/>
          <w:color w:val="000000"/>
          <w:sz w:val="28"/>
          <w:szCs w:val="28"/>
          <w:lang w:val="vi-VN"/>
        </w:rPr>
        <w:t xml:space="preserve"> người Hoa, người Ấn, người Hồi giáo ở khu vực này. </w:t>
      </w:r>
    </w:p>
    <w:p w:rsidR="00A64826" w:rsidRPr="00D32E18" w:rsidRDefault="00280C7E" w:rsidP="00293190">
      <w:pPr>
        <w:spacing w:after="0" w:line="360" w:lineRule="auto"/>
        <w:jc w:val="both"/>
        <w:rPr>
          <w:rFonts w:ascii="Times New Roman" w:eastAsia="Times New Roman" w:hAnsi="Times New Roman"/>
          <w:color w:val="000000"/>
          <w:sz w:val="28"/>
          <w:szCs w:val="28"/>
          <w:lang w:val="vi-VN"/>
        </w:rPr>
      </w:pPr>
      <w:r w:rsidRPr="00D32E18">
        <w:rPr>
          <w:rFonts w:ascii="Times New Roman" w:eastAsia="Times New Roman" w:hAnsi="Times New Roman"/>
          <w:color w:val="000000"/>
          <w:sz w:val="28"/>
          <w:szCs w:val="28"/>
          <w:lang w:val="vi-VN"/>
        </w:rPr>
        <w:lastRenderedPageBreak/>
        <w:t xml:space="preserve">Viết về lịch sử Đông Nam Á có một số công trình tiêu biểu như, </w:t>
      </w:r>
      <w:r w:rsidRPr="00D32E18">
        <w:rPr>
          <w:rFonts w:ascii="Times New Roman" w:hAnsi="Times New Roman"/>
          <w:color w:val="000000"/>
          <w:sz w:val="28"/>
          <w:szCs w:val="28"/>
          <w:shd w:val="clear" w:color="auto" w:fill="FFFFFF"/>
          <w:lang w:val="vi-VN"/>
        </w:rPr>
        <w:t> </w:t>
      </w:r>
      <w:r w:rsidRPr="00D32E18">
        <w:rPr>
          <w:rFonts w:ascii="Times New Roman" w:hAnsi="Times New Roman"/>
          <w:i/>
          <w:iCs/>
          <w:color w:val="000000"/>
          <w:sz w:val="28"/>
          <w:szCs w:val="28"/>
          <w:shd w:val="clear" w:color="auto" w:fill="FFFFFF"/>
          <w:lang w:val="vi-VN"/>
        </w:rPr>
        <w:t>A History of South-East Asia</w:t>
      </w:r>
      <w:r w:rsidRPr="00D32E18">
        <w:rPr>
          <w:rFonts w:ascii="Times New Roman" w:hAnsi="Times New Roman"/>
          <w:color w:val="000000"/>
          <w:sz w:val="28"/>
          <w:szCs w:val="28"/>
          <w:shd w:val="clear" w:color="auto" w:fill="FFFFFF"/>
          <w:lang w:val="vi-VN"/>
        </w:rPr>
        <w:t xml:space="preserve"> (Lịch sử Đông Nam Á) của </w:t>
      </w:r>
      <w:r w:rsidRPr="00D32E18">
        <w:rPr>
          <w:rFonts w:ascii="Times New Roman" w:hAnsi="Times New Roman"/>
          <w:bCs/>
          <w:color w:val="000000"/>
          <w:sz w:val="28"/>
          <w:szCs w:val="28"/>
          <w:shd w:val="clear" w:color="auto" w:fill="FFFFFF"/>
          <w:lang w:val="vi-VN"/>
        </w:rPr>
        <w:t xml:space="preserve">Daniel George Edward </w:t>
      </w:r>
      <w:r w:rsidRPr="00D32E18">
        <w:rPr>
          <w:rFonts w:ascii="Times New Roman" w:hAnsi="Times New Roman"/>
          <w:color w:val="000000"/>
          <w:sz w:val="28"/>
          <w:szCs w:val="28"/>
          <w:shd w:val="clear" w:color="auto" w:fill="FFFFFF"/>
          <w:lang w:val="vi-VN"/>
        </w:rPr>
        <w:t xml:space="preserve">Hall </w:t>
      </w:r>
      <w:r w:rsidRPr="00D32E18">
        <w:rPr>
          <w:rFonts w:ascii="Times New Roman" w:hAnsi="Times New Roman"/>
          <w:bCs/>
          <w:color w:val="000000"/>
          <w:sz w:val="28"/>
          <w:szCs w:val="28"/>
          <w:shd w:val="clear" w:color="auto" w:fill="FFFFFF"/>
          <w:lang w:val="vi-VN"/>
        </w:rPr>
        <w:t>(người Anh)</w:t>
      </w:r>
      <w:r w:rsidRPr="00D32E18">
        <w:rPr>
          <w:rFonts w:ascii="Times New Roman" w:eastAsia="Times New Roman" w:hAnsi="Times New Roman"/>
          <w:color w:val="000000"/>
          <w:sz w:val="28"/>
          <w:szCs w:val="28"/>
          <w:lang w:val="vi-VN"/>
        </w:rPr>
        <w:t>, xuất bản n</w:t>
      </w:r>
      <w:r w:rsidRPr="00D32E18">
        <w:rPr>
          <w:rFonts w:ascii="Times New Roman" w:hAnsi="Times New Roman"/>
          <w:sz w:val="28"/>
          <w:szCs w:val="28"/>
          <w:lang w:val="vi-VN"/>
        </w:rPr>
        <w:t xml:space="preserve">ăm 1955; và tác phẩm </w:t>
      </w:r>
      <w:r w:rsidRPr="00D32E18">
        <w:rPr>
          <w:rFonts w:ascii="Times New Roman" w:eastAsia="Times New Roman" w:hAnsi="Times New Roman"/>
          <w:i/>
          <w:color w:val="000000"/>
          <w:sz w:val="28"/>
          <w:szCs w:val="28"/>
          <w:lang w:val="vi-VN"/>
        </w:rPr>
        <w:t>Lịch sử Đông Nam Á,</w:t>
      </w:r>
      <w:r w:rsidRPr="00D32E18">
        <w:rPr>
          <w:rFonts w:ascii="Times New Roman" w:eastAsia="Times New Roman" w:hAnsi="Times New Roman"/>
          <w:color w:val="000000"/>
          <w:sz w:val="28"/>
          <w:szCs w:val="28"/>
          <w:lang w:val="vi-VN"/>
        </w:rPr>
        <w:t xml:space="preserve"> do Lương Ninh (chủ biên), xuất bản năm 2008. Đây được xem là những công toàn diện nhất về lịch sử Đông Nam Á, trong đó có đề cập tới mối quan hệ thương mại khu</w:t>
      </w:r>
      <w:r w:rsidR="00D9170B" w:rsidRPr="00D32E18">
        <w:rPr>
          <w:rFonts w:ascii="Times New Roman" w:eastAsia="Times New Roman" w:hAnsi="Times New Roman"/>
          <w:color w:val="000000"/>
          <w:sz w:val="28"/>
          <w:szCs w:val="28"/>
          <w:lang w:val="vi-VN"/>
        </w:rPr>
        <w:t xml:space="preserve"> vực và quốc tế tại Đông Nam Á</w:t>
      </w:r>
      <w:r w:rsidRPr="00D32E18">
        <w:rPr>
          <w:rFonts w:ascii="Times New Roman" w:eastAsia="Times New Roman" w:hAnsi="Times New Roman"/>
          <w:color w:val="000000"/>
          <w:sz w:val="28"/>
          <w:szCs w:val="28"/>
          <w:lang w:val="vi-VN"/>
        </w:rPr>
        <w:t>.</w:t>
      </w:r>
    </w:p>
    <w:p w:rsidR="00C959B1" w:rsidRPr="005502DC" w:rsidRDefault="00C959B1" w:rsidP="00293190">
      <w:pPr>
        <w:spacing w:after="0" w:line="360" w:lineRule="auto"/>
        <w:jc w:val="both"/>
        <w:rPr>
          <w:rFonts w:ascii="Times New Roman" w:hAnsi="Times New Roman"/>
          <w:sz w:val="28"/>
          <w:szCs w:val="28"/>
          <w:lang w:val="de-DE"/>
        </w:rPr>
      </w:pPr>
      <w:r>
        <w:rPr>
          <w:rFonts w:ascii="Times New Roman" w:hAnsi="Times New Roman"/>
          <w:sz w:val="28"/>
          <w:szCs w:val="28"/>
          <w:lang w:val="de-DE"/>
        </w:rPr>
        <w:t>Như vậy, những nghiên cứu thương mại khu vực và quốc tế tại Biển Đông đạt được nhiều kết quả to lớn. Điều đó được biểu hiện trong các nghiên cứu hệ thống, khái quát về mối quan hệ thương mại giữa Trung Quốc với Ấn Độ; Trung Quốc với Đông Nam Á; Tây Á với các nước Đông Nam Á và Trung Quốc; Nhật Bản với Đông Nam Á; châu Âu với Đông Nam Á, Đông Bắc Á; và những nghiên cứu trường hợp riêng biệt giữa các quốc gia, khu vực nói trên với từng quốc gia ở Đông Nam Á, hay giữa các quốc gia Đông Nam Á với nhau.</w:t>
      </w:r>
    </w:p>
    <w:p w:rsidR="002943BF" w:rsidRPr="00D32E18" w:rsidRDefault="00042590" w:rsidP="00293190">
      <w:pPr>
        <w:pStyle w:val="A"/>
        <w:rPr>
          <w:i/>
          <w:lang w:val="de-DE"/>
        </w:rPr>
      </w:pPr>
      <w:r w:rsidRPr="00D32E18">
        <w:rPr>
          <w:i/>
          <w:lang w:val="de-DE"/>
        </w:rPr>
        <w:t>1</w:t>
      </w:r>
      <w:r w:rsidR="002943BF" w:rsidRPr="00D32E18">
        <w:rPr>
          <w:i/>
          <w:lang w:val="de-DE"/>
        </w:rPr>
        <w:t>.</w:t>
      </w:r>
      <w:r w:rsidR="00A26310" w:rsidRPr="00D32E18">
        <w:rPr>
          <w:i/>
          <w:lang w:val="de-DE"/>
        </w:rPr>
        <w:t>2.</w:t>
      </w:r>
      <w:r w:rsidRPr="00D32E18">
        <w:rPr>
          <w:i/>
          <w:lang w:val="de-DE"/>
        </w:rPr>
        <w:t>2</w:t>
      </w:r>
      <w:r w:rsidR="002943BF" w:rsidRPr="00D32E18">
        <w:rPr>
          <w:i/>
          <w:lang w:val="de-DE"/>
        </w:rPr>
        <w:t xml:space="preserve">. </w:t>
      </w:r>
      <w:r w:rsidR="001D03DB" w:rsidRPr="00D32E18">
        <w:rPr>
          <w:i/>
          <w:lang w:val="de-DE"/>
        </w:rPr>
        <w:t xml:space="preserve">Những nghiên cứu </w:t>
      </w:r>
      <w:bookmarkEnd w:id="42"/>
      <w:r w:rsidR="004D4C5F" w:rsidRPr="00D32E18">
        <w:rPr>
          <w:i/>
          <w:lang w:val="de-DE"/>
        </w:rPr>
        <w:t xml:space="preserve">về quan hệ </w:t>
      </w:r>
      <w:r w:rsidR="00D9170B" w:rsidRPr="00D32E18">
        <w:rPr>
          <w:i/>
          <w:lang w:val="de-DE"/>
        </w:rPr>
        <w:t xml:space="preserve">thương mại </w:t>
      </w:r>
      <w:r w:rsidR="004D4C5F" w:rsidRPr="00D32E18">
        <w:rPr>
          <w:i/>
          <w:lang w:val="de-DE"/>
        </w:rPr>
        <w:t>của</w:t>
      </w:r>
      <w:r w:rsidR="009F04D9" w:rsidRPr="00D32E18">
        <w:rPr>
          <w:i/>
          <w:lang w:val="de-DE"/>
        </w:rPr>
        <w:t xml:space="preserve"> </w:t>
      </w:r>
      <w:r w:rsidRPr="00D32E18">
        <w:rPr>
          <w:i/>
          <w:lang w:val="de-DE"/>
        </w:rPr>
        <w:t>Bắc Trung Bộ</w:t>
      </w:r>
    </w:p>
    <w:p w:rsidR="00FB46C0" w:rsidRPr="00D32E18" w:rsidRDefault="0062085B" w:rsidP="00FB46C0">
      <w:pPr>
        <w:pStyle w:val="A"/>
        <w:rPr>
          <w:rFonts w:eastAsia="Times New Roman"/>
          <w:b w:val="0"/>
          <w:color w:val="000000"/>
          <w:lang w:val="de-DE"/>
        </w:rPr>
      </w:pPr>
      <w:r w:rsidRPr="00D32E18">
        <w:rPr>
          <w:rFonts w:eastAsia="Times New Roman"/>
          <w:b w:val="0"/>
          <w:color w:val="000000"/>
          <w:lang w:val="de-DE"/>
        </w:rPr>
        <w:t>Nghiên cứu thương mại khu vực và quốc tế tại Bắc Trunng Bộ được gắn liền với việ</w:t>
      </w:r>
      <w:r w:rsidR="0031670F" w:rsidRPr="00D32E18">
        <w:rPr>
          <w:rFonts w:eastAsia="Times New Roman"/>
          <w:b w:val="0"/>
          <w:color w:val="000000"/>
          <w:lang w:val="de-DE"/>
        </w:rPr>
        <w:t>c nghiên cứu các thương cảng cổ.</w:t>
      </w:r>
      <w:r w:rsidRPr="00D32E18">
        <w:rPr>
          <w:rFonts w:eastAsia="Times New Roman"/>
          <w:b w:val="0"/>
          <w:color w:val="000000"/>
          <w:lang w:val="de-DE"/>
        </w:rPr>
        <w:t xml:space="preserve"> </w:t>
      </w:r>
      <w:r w:rsidR="00F70E2F" w:rsidRPr="00D32E18">
        <w:rPr>
          <w:rFonts w:eastAsia="Times New Roman"/>
          <w:b w:val="0"/>
          <w:color w:val="000000"/>
          <w:lang w:val="de-DE"/>
        </w:rPr>
        <w:t>Nghiên cứu các thương cảng cổ ven biển Bắc Trung Bộ được bắt đầu năm</w:t>
      </w:r>
      <w:r w:rsidR="00BC727B" w:rsidRPr="00D32E18">
        <w:rPr>
          <w:rFonts w:eastAsia="Times New Roman"/>
          <w:b w:val="0"/>
          <w:color w:val="000000"/>
          <w:lang w:val="de-DE"/>
        </w:rPr>
        <w:t xml:space="preserve"> </w:t>
      </w:r>
      <w:r w:rsidR="00F70E2F" w:rsidRPr="00D32E18">
        <w:rPr>
          <w:rFonts w:eastAsia="Times New Roman"/>
          <w:b w:val="0"/>
          <w:color w:val="000000"/>
          <w:lang w:val="de-DE"/>
        </w:rPr>
        <w:t>1976, tại Đền Huyện</w:t>
      </w:r>
      <w:r w:rsidR="00FB46C0" w:rsidRPr="00D32E18">
        <w:rPr>
          <w:rFonts w:eastAsia="Times New Roman"/>
          <w:b w:val="0"/>
          <w:color w:val="000000"/>
          <w:lang w:val="de-DE"/>
        </w:rPr>
        <w:t>.</w:t>
      </w:r>
    </w:p>
    <w:p w:rsidR="00FB46C0" w:rsidRPr="00D32E18" w:rsidRDefault="00F70E2F" w:rsidP="00FB46C0">
      <w:pPr>
        <w:pStyle w:val="A"/>
        <w:rPr>
          <w:b w:val="0"/>
          <w:color w:val="000000"/>
          <w:lang w:val="de-DE"/>
        </w:rPr>
      </w:pPr>
      <w:r w:rsidRPr="00D32E18">
        <w:rPr>
          <w:color w:val="000000"/>
          <w:lang w:val="de-DE"/>
        </w:rPr>
        <w:t xml:space="preserve"> </w:t>
      </w:r>
      <w:r w:rsidRPr="00D32E18">
        <w:rPr>
          <w:b w:val="0"/>
          <w:color w:val="000000"/>
          <w:lang w:val="de-DE"/>
        </w:rPr>
        <w:t>Năm 1985, Viện Bảo tàng Lịch sử kết hợp với Bảo tàng Hà Tĩnh</w:t>
      </w:r>
      <w:r w:rsidR="000A68B5" w:rsidRPr="00D32E18">
        <w:rPr>
          <w:b w:val="0"/>
          <w:color w:val="000000"/>
          <w:lang w:val="de-DE"/>
        </w:rPr>
        <w:t xml:space="preserve"> nghiên cứu điền dã, kết hợp với</w:t>
      </w:r>
      <w:r w:rsidRPr="00D32E18">
        <w:rPr>
          <w:b w:val="0"/>
          <w:color w:val="000000"/>
          <w:lang w:val="de-DE"/>
        </w:rPr>
        <w:t xml:space="preserve"> đào thám sát tại cảng Kỳ</w:t>
      </w:r>
      <w:r w:rsidR="000F2C91" w:rsidRPr="00D32E18">
        <w:rPr>
          <w:b w:val="0"/>
          <w:color w:val="000000"/>
          <w:lang w:val="de-DE"/>
        </w:rPr>
        <w:t xml:space="preserve"> Hoa (Cửa Khẩu</w:t>
      </w:r>
      <w:r w:rsidRPr="00D32E18">
        <w:rPr>
          <w:b w:val="0"/>
          <w:color w:val="000000"/>
          <w:lang w:val="de-DE"/>
        </w:rPr>
        <w:t>).</w:t>
      </w:r>
      <w:r w:rsidR="000A68B5" w:rsidRPr="00D32E18">
        <w:rPr>
          <w:b w:val="0"/>
          <w:color w:val="000000"/>
          <w:lang w:val="de-DE"/>
        </w:rPr>
        <w:t xml:space="preserve"> </w:t>
      </w:r>
      <w:r w:rsidRPr="00D32E18">
        <w:rPr>
          <w:b w:val="0"/>
          <w:color w:val="000000"/>
          <w:lang w:val="de-DE"/>
        </w:rPr>
        <w:t xml:space="preserve">Kết quả đó được Phạm Quốc Quân và Bùi Văn Tuyên </w:t>
      </w:r>
      <w:r w:rsidR="0031670F" w:rsidRPr="00D32E18">
        <w:rPr>
          <w:b w:val="0"/>
          <w:color w:val="000000"/>
          <w:lang w:val="de-DE"/>
        </w:rPr>
        <w:t xml:space="preserve">phản ánh lại </w:t>
      </w:r>
      <w:r w:rsidRPr="00D32E18">
        <w:rPr>
          <w:b w:val="0"/>
          <w:color w:val="000000"/>
          <w:lang w:val="de-DE"/>
        </w:rPr>
        <w:t>qua</w:t>
      </w:r>
      <w:r w:rsidR="0031670F" w:rsidRPr="00D32E18">
        <w:rPr>
          <w:b w:val="0"/>
          <w:color w:val="000000"/>
          <w:lang w:val="de-DE"/>
        </w:rPr>
        <w:t xml:space="preserve"> bài viết</w:t>
      </w:r>
      <w:r w:rsidRPr="00D32E18">
        <w:rPr>
          <w:b w:val="0"/>
          <w:color w:val="000000"/>
          <w:lang w:val="de-DE"/>
        </w:rPr>
        <w:t xml:space="preserve"> “</w:t>
      </w:r>
      <w:r w:rsidRPr="00D32E18">
        <w:rPr>
          <w:b w:val="0"/>
          <w:i/>
          <w:color w:val="000000"/>
          <w:lang w:val="de-DE"/>
        </w:rPr>
        <w:t>Ghi chép khảo cổ học ở một vùng cửa sông huyện Kỳ Anh (Hà Tĩnh)”</w:t>
      </w:r>
      <w:r w:rsidRPr="00D32E18">
        <w:rPr>
          <w:b w:val="0"/>
          <w:color w:val="000000"/>
          <w:lang w:val="de-DE"/>
        </w:rPr>
        <w:t xml:space="preserve">, đăng trên tạp chí </w:t>
      </w:r>
      <w:r w:rsidRPr="00D32E18">
        <w:rPr>
          <w:b w:val="0"/>
          <w:i/>
          <w:color w:val="000000"/>
          <w:lang w:val="de-DE"/>
        </w:rPr>
        <w:t>Khảo cổ học</w:t>
      </w:r>
      <w:r w:rsidRPr="00D32E18">
        <w:rPr>
          <w:b w:val="0"/>
          <w:color w:val="000000"/>
          <w:lang w:val="de-DE"/>
        </w:rPr>
        <w:t xml:space="preserve"> số 4/1986. </w:t>
      </w:r>
    </w:p>
    <w:p w:rsidR="00FB46C0" w:rsidRPr="00D32E18" w:rsidRDefault="006D291B" w:rsidP="00FB46C0">
      <w:pPr>
        <w:pStyle w:val="A"/>
        <w:rPr>
          <w:b w:val="0"/>
          <w:color w:val="000000"/>
          <w:lang w:val="de-DE"/>
        </w:rPr>
      </w:pPr>
      <w:r w:rsidRPr="00D32E18">
        <w:rPr>
          <w:b w:val="0"/>
          <w:color w:val="000000"/>
          <w:spacing w:val="-4"/>
          <w:lang w:val="de-DE"/>
        </w:rPr>
        <w:t>Sau ngày Việt Nam</w:t>
      </w:r>
      <w:r w:rsidR="00F70E2F" w:rsidRPr="00D32E18">
        <w:rPr>
          <w:b w:val="0"/>
          <w:color w:val="000000"/>
          <w:spacing w:val="-4"/>
          <w:lang w:val="de-DE"/>
        </w:rPr>
        <w:t xml:space="preserve"> “mở cửa”, </w:t>
      </w:r>
      <w:r w:rsidR="0031670F" w:rsidRPr="00D32E18">
        <w:rPr>
          <w:b w:val="0"/>
          <w:color w:val="000000"/>
          <w:spacing w:val="-4"/>
          <w:lang w:val="de-DE"/>
        </w:rPr>
        <w:t xml:space="preserve">từ thập niên 90 thế kỷ XX, </w:t>
      </w:r>
      <w:r w:rsidR="00F70E2F" w:rsidRPr="00D32E18">
        <w:rPr>
          <w:b w:val="0"/>
          <w:color w:val="000000"/>
          <w:spacing w:val="-4"/>
          <w:lang w:val="de-DE"/>
        </w:rPr>
        <w:t xml:space="preserve">việc nghiên cứu </w:t>
      </w:r>
      <w:r w:rsidR="0031670F" w:rsidRPr="00D32E18">
        <w:rPr>
          <w:b w:val="0"/>
          <w:color w:val="000000"/>
          <w:spacing w:val="-4"/>
          <w:lang w:val="de-DE"/>
        </w:rPr>
        <w:t xml:space="preserve"> lịch sử thương mại nói chung và </w:t>
      </w:r>
      <w:r w:rsidR="00F70E2F" w:rsidRPr="00D32E18">
        <w:rPr>
          <w:b w:val="0"/>
          <w:color w:val="000000"/>
          <w:spacing w:val="-4"/>
          <w:lang w:val="de-DE"/>
        </w:rPr>
        <w:t xml:space="preserve">các thương cảng cổ </w:t>
      </w:r>
      <w:r w:rsidR="0031670F" w:rsidRPr="00D32E18">
        <w:rPr>
          <w:b w:val="0"/>
          <w:color w:val="000000"/>
          <w:spacing w:val="-4"/>
          <w:lang w:val="de-DE"/>
        </w:rPr>
        <w:t xml:space="preserve">nói riêng </w:t>
      </w:r>
      <w:r w:rsidR="00F70E2F" w:rsidRPr="00D32E18">
        <w:rPr>
          <w:b w:val="0"/>
          <w:color w:val="000000"/>
          <w:spacing w:val="-4"/>
          <w:lang w:val="de-DE"/>
        </w:rPr>
        <w:t xml:space="preserve">trở lên sôi động.  </w:t>
      </w:r>
      <w:r w:rsidR="00F70E2F" w:rsidRPr="00D32E18">
        <w:rPr>
          <w:b w:val="0"/>
          <w:color w:val="000000"/>
          <w:lang w:val="de-DE"/>
        </w:rPr>
        <w:t xml:space="preserve">Năm 1990, hai tác giả của Viện Khảo cổ học Việt Nam là Tống Trung Tín và Phạm Như Hồ tiếp tục nghiên cứu một số di tích, di chỉ khảo cổ học lịch sử ở </w:t>
      </w:r>
      <w:r w:rsidR="00F70E2F" w:rsidRPr="00D32E18">
        <w:rPr>
          <w:b w:val="0"/>
          <w:color w:val="000000"/>
          <w:lang w:val="de-DE"/>
        </w:rPr>
        <w:lastRenderedPageBreak/>
        <w:t>Nghệ</w:t>
      </w:r>
      <w:r w:rsidR="004D7CAD" w:rsidRPr="00D32E18">
        <w:rPr>
          <w:b w:val="0"/>
          <w:color w:val="000000"/>
          <w:lang w:val="de-DE"/>
        </w:rPr>
        <w:t xml:space="preserve"> Tĩnh</w:t>
      </w:r>
      <w:r w:rsidR="00F70E2F" w:rsidRPr="00D32E18">
        <w:rPr>
          <w:b w:val="0"/>
          <w:color w:val="000000"/>
          <w:lang w:val="de-DE"/>
        </w:rPr>
        <w:t>. Kết quả của đợt nghiên cứu được thể hiện qua</w:t>
      </w:r>
      <w:r w:rsidR="00F70E2F" w:rsidRPr="00D32E18">
        <w:rPr>
          <w:b w:val="0"/>
          <w:i/>
          <w:color w:val="000000"/>
          <w:lang w:val="de-DE"/>
        </w:rPr>
        <w:t xml:space="preserve"> Báo cáo điều tra, thám sát, khai quật một số di tích, di chỉ khảo cổ học lịch sử ở Nghệ Tĩnh</w:t>
      </w:r>
      <w:r w:rsidR="00F70E2F" w:rsidRPr="00D32E18">
        <w:rPr>
          <w:b w:val="0"/>
          <w:color w:val="000000"/>
          <w:lang w:val="de-DE"/>
        </w:rPr>
        <w:t xml:space="preserve"> </w:t>
      </w:r>
      <w:r w:rsidR="00F70E2F" w:rsidRPr="00D32E18">
        <w:rPr>
          <w:b w:val="0"/>
          <w:i/>
          <w:color w:val="000000"/>
          <w:lang w:val="de-DE"/>
        </w:rPr>
        <w:t xml:space="preserve">(năm 1990) </w:t>
      </w:r>
      <w:r w:rsidR="00F70E2F" w:rsidRPr="00D32E18">
        <w:rPr>
          <w:b w:val="0"/>
          <w:color w:val="000000"/>
          <w:lang w:val="de-DE"/>
        </w:rPr>
        <w:t xml:space="preserve">(40 trang giấy). </w:t>
      </w:r>
    </w:p>
    <w:p w:rsidR="00FB46C0" w:rsidRPr="00D32E18" w:rsidRDefault="00F70E2F" w:rsidP="00FB46C0">
      <w:pPr>
        <w:pStyle w:val="A"/>
        <w:rPr>
          <w:color w:val="000000"/>
          <w:lang w:val="de-DE"/>
        </w:rPr>
      </w:pPr>
      <w:r w:rsidRPr="00D32E18">
        <w:rPr>
          <w:b w:val="0"/>
          <w:color w:val="000000"/>
          <w:lang w:val="de-DE"/>
        </w:rPr>
        <w:t xml:space="preserve">Cùng với đó, </w:t>
      </w:r>
      <w:r w:rsidR="00A04C55" w:rsidRPr="00D32E18">
        <w:rPr>
          <w:b w:val="0"/>
          <w:color w:val="000000"/>
          <w:lang w:val="de-DE"/>
        </w:rPr>
        <w:t>trên địa bàn</w:t>
      </w:r>
      <w:r w:rsidRPr="00D32E18">
        <w:rPr>
          <w:b w:val="0"/>
          <w:color w:val="000000"/>
          <w:lang w:val="de-DE"/>
        </w:rPr>
        <w:t xml:space="preserve"> Hà Tĩnh, đặc biệt là cảng Kỳ Ninh tiếp tục thu hút sự quan tâm của nhà nghiên cứ</w:t>
      </w:r>
      <w:r w:rsidR="00026149" w:rsidRPr="00D32E18">
        <w:rPr>
          <w:b w:val="0"/>
          <w:color w:val="000000"/>
          <w:lang w:val="de-DE"/>
        </w:rPr>
        <w:t>u khác. Tác giả</w:t>
      </w:r>
      <w:r w:rsidRPr="00D32E18">
        <w:rPr>
          <w:b w:val="0"/>
          <w:color w:val="000000"/>
          <w:lang w:val="de-DE"/>
        </w:rPr>
        <w:t xml:space="preserve"> Phạm Quốc Quân có bài viết “</w:t>
      </w:r>
      <w:r w:rsidRPr="00D32E18">
        <w:rPr>
          <w:b w:val="0"/>
          <w:i/>
          <w:color w:val="000000"/>
          <w:lang w:val="de-DE"/>
        </w:rPr>
        <w:t>Tầng Cồn Sành (Nghệ Tĩnh) và một số vấn đề về gốm hoa lam</w:t>
      </w:r>
      <w:r w:rsidRPr="00D32E18">
        <w:rPr>
          <w:b w:val="0"/>
          <w:color w:val="000000"/>
          <w:lang w:val="de-DE"/>
        </w:rPr>
        <w:t xml:space="preserve">”, đăng trên Tạp chí </w:t>
      </w:r>
      <w:r w:rsidRPr="00D32E18">
        <w:rPr>
          <w:b w:val="0"/>
          <w:i/>
          <w:color w:val="000000"/>
          <w:lang w:val="de-DE"/>
        </w:rPr>
        <w:t>Khảo cổ họ</w:t>
      </w:r>
      <w:r w:rsidR="00653CC0" w:rsidRPr="00D32E18">
        <w:rPr>
          <w:b w:val="0"/>
          <w:i/>
          <w:color w:val="000000"/>
          <w:lang w:val="de-DE"/>
        </w:rPr>
        <w:t>c</w:t>
      </w:r>
      <w:r w:rsidR="00653CC0" w:rsidRPr="00D32E18">
        <w:rPr>
          <w:b w:val="0"/>
          <w:color w:val="000000"/>
          <w:lang w:val="de-DE"/>
        </w:rPr>
        <w:t xml:space="preserve"> năm 1991. </w:t>
      </w:r>
      <w:r w:rsidRPr="00D32E18">
        <w:rPr>
          <w:b w:val="0"/>
          <w:color w:val="000000"/>
          <w:lang w:val="de-DE"/>
        </w:rPr>
        <w:t>Cũng trong năm 1991, nhà nghiên cứu Trịnh Cao Tưởng có bài viết “</w:t>
      </w:r>
      <w:r w:rsidRPr="00D32E18">
        <w:rPr>
          <w:b w:val="0"/>
          <w:i/>
          <w:color w:val="000000"/>
          <w:lang w:val="de-DE"/>
        </w:rPr>
        <w:t>Mở đầu việc nghiên cứu thương cảng cổ Việt Nam trong lịch sử trên phương diện Khả</w:t>
      </w:r>
      <w:r w:rsidR="00FD6A00" w:rsidRPr="00D32E18">
        <w:rPr>
          <w:b w:val="0"/>
          <w:i/>
          <w:color w:val="000000"/>
          <w:lang w:val="de-DE"/>
        </w:rPr>
        <w:t>o c</w:t>
      </w:r>
      <w:r w:rsidRPr="00D32E18">
        <w:rPr>
          <w:b w:val="0"/>
          <w:i/>
          <w:color w:val="000000"/>
          <w:lang w:val="de-DE"/>
        </w:rPr>
        <w:t>ổ</w:t>
      </w:r>
      <w:r w:rsidR="00FD6A00" w:rsidRPr="00D32E18">
        <w:rPr>
          <w:b w:val="0"/>
          <w:i/>
          <w:color w:val="000000"/>
          <w:lang w:val="de-DE"/>
        </w:rPr>
        <w:t xml:space="preserve"> h</w:t>
      </w:r>
      <w:r w:rsidRPr="00D32E18">
        <w:rPr>
          <w:b w:val="0"/>
          <w:i/>
          <w:color w:val="000000"/>
          <w:lang w:val="de-DE"/>
        </w:rPr>
        <w:t>ọc”</w:t>
      </w:r>
      <w:r w:rsidRPr="00D32E18">
        <w:rPr>
          <w:b w:val="0"/>
          <w:color w:val="000000"/>
          <w:lang w:val="de-DE"/>
        </w:rPr>
        <w:t>, đăng trên</w:t>
      </w:r>
      <w:r w:rsidRPr="00D32E18">
        <w:rPr>
          <w:b w:val="0"/>
          <w:i/>
          <w:color w:val="000000"/>
          <w:lang w:val="de-DE"/>
        </w:rPr>
        <w:t xml:space="preserve"> </w:t>
      </w:r>
      <w:r w:rsidRPr="00D32E18">
        <w:rPr>
          <w:b w:val="0"/>
          <w:color w:val="000000"/>
          <w:lang w:val="de-DE"/>
        </w:rPr>
        <w:t>Tạp chí</w:t>
      </w:r>
      <w:r w:rsidRPr="00D32E18">
        <w:rPr>
          <w:b w:val="0"/>
          <w:i/>
          <w:color w:val="000000"/>
          <w:lang w:val="de-DE"/>
        </w:rPr>
        <w:t xml:space="preserve"> Khảo cổ học</w:t>
      </w:r>
      <w:r w:rsidRPr="00D32E18">
        <w:rPr>
          <w:b w:val="0"/>
          <w:color w:val="000000"/>
          <w:lang w:val="de-DE"/>
        </w:rPr>
        <w:t>, số 4/1991.</w:t>
      </w:r>
      <w:r w:rsidRPr="00D32E18">
        <w:rPr>
          <w:color w:val="000000"/>
          <w:lang w:val="de-DE"/>
        </w:rPr>
        <w:t xml:space="preserve"> </w:t>
      </w:r>
    </w:p>
    <w:p w:rsidR="00A01D6A" w:rsidRDefault="000D2F18" w:rsidP="00293190">
      <w:pPr>
        <w:spacing w:after="0" w:line="360" w:lineRule="auto"/>
        <w:jc w:val="both"/>
        <w:rPr>
          <w:rFonts w:ascii="Times New Roman" w:eastAsia="Times New Roman" w:hAnsi="Times New Roman"/>
          <w:bCs/>
          <w:color w:val="000000"/>
          <w:spacing w:val="-2"/>
          <w:kern w:val="36"/>
          <w:sz w:val="28"/>
          <w:szCs w:val="28"/>
          <w:lang w:val="de-DE"/>
        </w:rPr>
      </w:pPr>
      <w:r w:rsidRPr="00D32E18">
        <w:rPr>
          <w:rFonts w:ascii="Times New Roman" w:hAnsi="Times New Roman"/>
          <w:color w:val="000000"/>
          <w:sz w:val="28"/>
          <w:szCs w:val="28"/>
          <w:lang w:val="de-DE"/>
        </w:rPr>
        <w:t xml:space="preserve"> </w:t>
      </w:r>
      <w:r w:rsidR="00F70E2F" w:rsidRPr="00D32E18">
        <w:rPr>
          <w:rFonts w:ascii="Times New Roman" w:hAnsi="Times New Roman"/>
          <w:color w:val="000000"/>
          <w:sz w:val="28"/>
          <w:szCs w:val="28"/>
          <w:lang w:val="de-DE"/>
        </w:rPr>
        <w:t>Bên cạ</w:t>
      </w:r>
      <w:r w:rsidR="00BD240E" w:rsidRPr="00D32E18">
        <w:rPr>
          <w:rFonts w:ascii="Times New Roman" w:hAnsi="Times New Roman"/>
          <w:color w:val="000000"/>
          <w:sz w:val="28"/>
          <w:szCs w:val="28"/>
          <w:lang w:val="de-DE"/>
        </w:rPr>
        <w:t>nh các địa điểm kể trên,</w:t>
      </w:r>
      <w:r w:rsidR="00F70E2F" w:rsidRPr="00D32E18">
        <w:rPr>
          <w:rFonts w:ascii="Times New Roman" w:hAnsi="Times New Roman"/>
          <w:color w:val="000000"/>
          <w:sz w:val="28"/>
          <w:szCs w:val="28"/>
          <w:lang w:val="de-DE"/>
        </w:rPr>
        <w:t xml:space="preserve"> </w:t>
      </w:r>
      <w:r w:rsidR="0032082C" w:rsidRPr="00D32E18">
        <w:rPr>
          <w:rFonts w:ascii="Times New Roman" w:hAnsi="Times New Roman"/>
          <w:color w:val="000000"/>
          <w:sz w:val="28"/>
          <w:szCs w:val="28"/>
          <w:lang w:val="de-DE"/>
        </w:rPr>
        <w:t xml:space="preserve">Triều Khẩu, </w:t>
      </w:r>
      <w:r w:rsidR="00F70E2F" w:rsidRPr="00D32E18">
        <w:rPr>
          <w:rFonts w:ascii="Times New Roman" w:hAnsi="Times New Roman"/>
          <w:color w:val="000000"/>
          <w:sz w:val="28"/>
          <w:szCs w:val="28"/>
          <w:lang w:val="de-DE"/>
        </w:rPr>
        <w:t xml:space="preserve">Phù Thạch </w:t>
      </w:r>
      <w:r w:rsidR="00A04C55" w:rsidRPr="00D32E18">
        <w:rPr>
          <w:rFonts w:ascii="Times New Roman" w:hAnsi="Times New Roman"/>
          <w:color w:val="000000"/>
          <w:sz w:val="28"/>
          <w:szCs w:val="28"/>
          <w:lang w:val="de-DE"/>
        </w:rPr>
        <w:t xml:space="preserve">là hai địa điểm ở hạ lưu sông Lam </w:t>
      </w:r>
      <w:r w:rsidR="00F70E2F" w:rsidRPr="00D32E18">
        <w:rPr>
          <w:rFonts w:ascii="Times New Roman" w:hAnsi="Times New Roman"/>
          <w:color w:val="000000"/>
          <w:sz w:val="28"/>
          <w:szCs w:val="28"/>
          <w:lang w:val="de-DE"/>
        </w:rPr>
        <w:t>được tác giả</w:t>
      </w:r>
      <w:r w:rsidR="0037491C" w:rsidRPr="00D32E18">
        <w:rPr>
          <w:rFonts w:ascii="Times New Roman" w:hAnsi="Times New Roman"/>
          <w:color w:val="000000"/>
          <w:sz w:val="28"/>
          <w:szCs w:val="28"/>
          <w:lang w:val="de-DE"/>
        </w:rPr>
        <w:t xml:space="preserve"> </w:t>
      </w:r>
      <w:r w:rsidR="00F70E2F" w:rsidRPr="00D32E18">
        <w:rPr>
          <w:rFonts w:ascii="Times New Roman" w:hAnsi="Times New Roman"/>
          <w:color w:val="000000"/>
          <w:sz w:val="28"/>
          <w:szCs w:val="28"/>
          <w:lang w:val="de-DE"/>
        </w:rPr>
        <w:t>Trần Bá Chí quan tâm nghiên cứu. Năm 1992, ông  có bài viết đầ</w:t>
      </w:r>
      <w:r w:rsidR="00A04C55" w:rsidRPr="00D32E18">
        <w:rPr>
          <w:rFonts w:ascii="Times New Roman" w:hAnsi="Times New Roman"/>
          <w:color w:val="000000"/>
          <w:sz w:val="28"/>
          <w:szCs w:val="28"/>
          <w:lang w:val="de-DE"/>
        </w:rPr>
        <w:t>u tiên</w:t>
      </w:r>
      <w:r w:rsidR="00F70E2F" w:rsidRPr="00D32E18">
        <w:rPr>
          <w:rFonts w:ascii="Times New Roman" w:hAnsi="Times New Roman"/>
          <w:color w:val="000000"/>
          <w:sz w:val="28"/>
          <w:szCs w:val="28"/>
          <w:lang w:val="de-DE"/>
        </w:rPr>
        <w:t>với tiêu đề</w:t>
      </w:r>
      <w:r w:rsidR="00F70E2F" w:rsidRPr="00D32E18">
        <w:rPr>
          <w:rFonts w:ascii="Times New Roman" w:hAnsi="Times New Roman"/>
          <w:i/>
          <w:color w:val="000000"/>
          <w:sz w:val="28"/>
          <w:szCs w:val="28"/>
          <w:lang w:val="de-DE"/>
        </w:rPr>
        <w:t xml:space="preserve"> “Khảo tả về khu phố cổ Phù Thạch”. </w:t>
      </w:r>
      <w:r w:rsidR="00F70E2F" w:rsidRPr="00D32E18">
        <w:rPr>
          <w:rFonts w:ascii="Times New Roman" w:hAnsi="Times New Roman"/>
          <w:color w:val="000000"/>
          <w:sz w:val="28"/>
          <w:szCs w:val="28"/>
          <w:lang w:val="de-DE"/>
        </w:rPr>
        <w:t xml:space="preserve">Mặc dù bài viết có dung lượng không lớn (2 trang) nhưng đã chỉ ra sự hình thành và phát triển của phố cổ Phù Thạch. Năm 1998, trong </w:t>
      </w:r>
      <w:r w:rsidR="00BD240E" w:rsidRPr="00D32E18">
        <w:rPr>
          <w:rFonts w:ascii="Times New Roman" w:eastAsia="Times New Roman" w:hAnsi="Times New Roman"/>
          <w:iCs/>
          <w:color w:val="000000"/>
          <w:sz w:val="28"/>
          <w:szCs w:val="28"/>
          <w:lang w:val="de-DE"/>
        </w:rPr>
        <w:t>Thông báo Hán Nôm học</w:t>
      </w:r>
      <w:r w:rsidR="00F70E2F" w:rsidRPr="00D32E18">
        <w:rPr>
          <w:rFonts w:ascii="Times New Roman" w:eastAsia="Times New Roman" w:hAnsi="Times New Roman"/>
          <w:iCs/>
          <w:color w:val="000000"/>
          <w:sz w:val="28"/>
          <w:szCs w:val="28"/>
          <w:lang w:val="de-DE"/>
        </w:rPr>
        <w:t>, tác giả có bài viết “</w:t>
      </w:r>
      <w:r w:rsidR="00BD240E" w:rsidRPr="00D32E18">
        <w:rPr>
          <w:rFonts w:ascii="Times New Roman" w:eastAsia="Times New Roman" w:hAnsi="Times New Roman"/>
          <w:i/>
          <w:iCs/>
          <w:color w:val="000000"/>
          <w:sz w:val="28"/>
          <w:szCs w:val="28"/>
          <w:lang w:val="de-DE"/>
        </w:rPr>
        <w:t>Tài liệu Hán Nhật Bản</w:t>
      </w:r>
      <w:r w:rsidR="00F70E2F" w:rsidRPr="00D32E18">
        <w:rPr>
          <w:rFonts w:ascii="Times New Roman" w:eastAsia="Times New Roman" w:hAnsi="Times New Roman"/>
          <w:i/>
          <w:iCs/>
          <w:color w:val="000000"/>
          <w:sz w:val="28"/>
          <w:szCs w:val="28"/>
          <w:lang w:val="de-DE"/>
        </w:rPr>
        <w:t xml:space="preserve"> về buôn bán với Đại Việt thế kỷ XVI-XVIII</w:t>
      </w:r>
      <w:r w:rsidR="00F70E2F" w:rsidRPr="00D32E18">
        <w:rPr>
          <w:rFonts w:ascii="Times New Roman" w:eastAsia="Times New Roman" w:hAnsi="Times New Roman"/>
          <w:iCs/>
          <w:color w:val="000000"/>
          <w:sz w:val="28"/>
          <w:szCs w:val="28"/>
          <w:lang w:val="de-DE"/>
        </w:rPr>
        <w:t>”,</w:t>
      </w:r>
      <w:r w:rsidR="00F70E2F" w:rsidRPr="00C1729F">
        <w:rPr>
          <w:rFonts w:ascii="Times New Roman" w:eastAsia="Times New Roman" w:hAnsi="Times New Roman"/>
          <w:i/>
          <w:color w:val="000000"/>
          <w:sz w:val="28"/>
          <w:szCs w:val="28"/>
          <w:lang w:val="de-DE"/>
        </w:rPr>
        <w:t xml:space="preserve"> </w:t>
      </w:r>
      <w:r w:rsidR="00F70E2F" w:rsidRPr="00C1729F">
        <w:rPr>
          <w:rFonts w:ascii="Times New Roman" w:eastAsia="Times New Roman" w:hAnsi="Times New Roman"/>
          <w:color w:val="000000"/>
          <w:sz w:val="28"/>
          <w:szCs w:val="28"/>
          <w:lang w:val="de-DE"/>
        </w:rPr>
        <w:t>trong đó đề cập tới thương nhân Nhật Bản mở phố buôn tại chợ Tràn</w:t>
      </w:r>
      <w:r w:rsidR="00B1556D" w:rsidRPr="00C1729F">
        <w:rPr>
          <w:rFonts w:ascii="Times New Roman" w:eastAsia="Times New Roman" w:hAnsi="Times New Roman"/>
          <w:color w:val="000000"/>
          <w:sz w:val="28"/>
          <w:szCs w:val="28"/>
          <w:lang w:val="de-DE"/>
        </w:rPr>
        <w:t>g - Nghệ An  thế kỷ XVI - XVIII</w:t>
      </w:r>
      <w:r w:rsidR="0032082C">
        <w:rPr>
          <w:rFonts w:ascii="Times New Roman" w:eastAsia="Times New Roman" w:hAnsi="Times New Roman"/>
          <w:bCs/>
          <w:color w:val="000000"/>
          <w:spacing w:val="-2"/>
          <w:kern w:val="36"/>
          <w:sz w:val="28"/>
          <w:szCs w:val="28"/>
          <w:lang w:val="de-DE"/>
        </w:rPr>
        <w:t xml:space="preserve">. </w:t>
      </w:r>
    </w:p>
    <w:p w:rsidR="001F25C3" w:rsidRDefault="00F70E2F" w:rsidP="00293190">
      <w:pPr>
        <w:spacing w:after="0" w:line="360" w:lineRule="auto"/>
        <w:jc w:val="both"/>
        <w:rPr>
          <w:rFonts w:ascii="Times New Roman" w:hAnsi="Times New Roman"/>
          <w:color w:val="000000"/>
          <w:sz w:val="28"/>
          <w:szCs w:val="28"/>
          <w:lang w:val="de-DE"/>
        </w:rPr>
      </w:pPr>
      <w:r w:rsidRPr="00C1729F">
        <w:rPr>
          <w:rFonts w:ascii="Times New Roman" w:hAnsi="Times New Roman"/>
          <w:color w:val="000000"/>
          <w:spacing w:val="-4"/>
          <w:sz w:val="28"/>
          <w:szCs w:val="28"/>
          <w:lang w:val="de-DE"/>
        </w:rPr>
        <w:t>Năm 2002, đoàn nghiên cứu của Viện Khảo cổ học, do nhà Khảo cổ học Trinh Cao Tưởng đứng đầu có nhiều nỗ lực nghiên cứu các thương cảng. Kết quả đó được thể hiện trong đề tài cấp ủy ban</w:t>
      </w:r>
      <w:r w:rsidR="007C5CDE">
        <w:rPr>
          <w:rFonts w:ascii="Times New Roman" w:hAnsi="Times New Roman"/>
          <w:color w:val="000000"/>
          <w:spacing w:val="-4"/>
          <w:sz w:val="28"/>
          <w:szCs w:val="28"/>
          <w:lang w:val="de-DE"/>
        </w:rPr>
        <w:t xml:space="preserve"> khoa học xã hội</w:t>
      </w:r>
      <w:r w:rsidR="003830C5">
        <w:rPr>
          <w:rFonts w:ascii="Times New Roman" w:hAnsi="Times New Roman"/>
          <w:color w:val="000000"/>
          <w:spacing w:val="-4"/>
          <w:sz w:val="28"/>
          <w:szCs w:val="28"/>
          <w:lang w:val="de-DE"/>
        </w:rPr>
        <w:t xml:space="preserve"> Việt Nam</w:t>
      </w:r>
      <w:r w:rsidRPr="00C1729F">
        <w:rPr>
          <w:rFonts w:ascii="Times New Roman" w:hAnsi="Times New Roman"/>
          <w:color w:val="000000"/>
          <w:spacing w:val="-4"/>
          <w:sz w:val="28"/>
          <w:szCs w:val="28"/>
          <w:lang w:val="de-DE"/>
        </w:rPr>
        <w:t>, mang tên : “</w:t>
      </w:r>
      <w:r w:rsidRPr="00C1729F">
        <w:rPr>
          <w:rFonts w:ascii="Times New Roman" w:hAnsi="Times New Roman"/>
          <w:i/>
          <w:color w:val="000000"/>
          <w:spacing w:val="-4"/>
          <w:sz w:val="28"/>
          <w:szCs w:val="28"/>
          <w:lang w:val="de-DE"/>
        </w:rPr>
        <w:t>Nghiên cứu Khảo cổ học một số thương cảng cổ vùng biển miền Bắc Việt Nam từ thế kỷ IX đến thế kỷ XVII</w:t>
      </w:r>
      <w:r w:rsidRPr="00C1729F">
        <w:rPr>
          <w:rFonts w:ascii="Times New Roman" w:hAnsi="Times New Roman"/>
          <w:color w:val="000000"/>
          <w:spacing w:val="-4"/>
          <w:sz w:val="28"/>
          <w:szCs w:val="28"/>
          <w:lang w:val="de-DE"/>
        </w:rPr>
        <w:t>”. Đây được coi là công trình nghiên cứu  tiêu biểu, khái quát được hầu hết các nghiên cứu khảo cổ học trước đó. Tuy nhiên, đây chưa phải là công trình nghiên cứu toàn diện và phản ánh đầy đủ hoạt động giao thương ở đây như thực tế đã diễn ra</w:t>
      </w:r>
      <w:r w:rsidR="00026149" w:rsidRPr="00C1729F">
        <w:rPr>
          <w:rFonts w:ascii="Times New Roman" w:hAnsi="Times New Roman"/>
          <w:color w:val="000000"/>
          <w:spacing w:val="-4"/>
          <w:sz w:val="28"/>
          <w:szCs w:val="28"/>
          <w:lang w:val="de-DE"/>
        </w:rPr>
        <w:t xml:space="preserve"> mà những nghiên cứu sau đó đã chỉ ra</w:t>
      </w:r>
      <w:r w:rsidRPr="00C1729F">
        <w:rPr>
          <w:rFonts w:ascii="Times New Roman" w:hAnsi="Times New Roman"/>
          <w:color w:val="000000"/>
          <w:spacing w:val="-4"/>
          <w:sz w:val="28"/>
          <w:szCs w:val="28"/>
          <w:lang w:val="de-DE"/>
        </w:rPr>
        <w:t>.</w:t>
      </w:r>
    </w:p>
    <w:p w:rsidR="00A04C55" w:rsidRPr="0088598F" w:rsidRDefault="00A04C55" w:rsidP="00A04C55">
      <w:pPr>
        <w:pStyle w:val="A"/>
        <w:rPr>
          <w:rFonts w:eastAsia="Times New Roman"/>
          <w:b w:val="0"/>
          <w:iCs/>
          <w:color w:val="000000"/>
          <w:lang w:val="de-DE"/>
        </w:rPr>
      </w:pPr>
      <w:r w:rsidRPr="00D32E18">
        <w:rPr>
          <w:b w:val="0"/>
          <w:color w:val="000000"/>
          <w:lang w:val="de-DE"/>
        </w:rPr>
        <w:lastRenderedPageBreak/>
        <w:t xml:space="preserve">Hòa cùng với những nghiên cứu khảo cổ học còn có những nghiên cứu mang tính chất tổng hợp về vùng đất Bắc Trung Bộ. Ở nhóm các công trình này, </w:t>
      </w:r>
      <w:r w:rsidRPr="0088598F">
        <w:rPr>
          <w:b w:val="0"/>
          <w:color w:val="000000"/>
          <w:lang w:val="de-DE"/>
        </w:rPr>
        <w:t>tác giả Trần Quốc Vượng</w:t>
      </w:r>
      <w:r>
        <w:rPr>
          <w:b w:val="0"/>
          <w:color w:val="000000"/>
          <w:lang w:val="de-DE"/>
        </w:rPr>
        <w:t xml:space="preserve"> là những người đi đầu. Điều đó được phản ánh qua</w:t>
      </w:r>
      <w:r w:rsidRPr="0088598F">
        <w:rPr>
          <w:b w:val="0"/>
          <w:color w:val="000000"/>
          <w:lang w:val="de-DE"/>
        </w:rPr>
        <w:t xml:space="preserve"> một số bài viết tiêu biểu: “</w:t>
      </w:r>
      <w:r w:rsidRPr="0088598F">
        <w:rPr>
          <w:b w:val="0"/>
          <w:i/>
          <w:color w:val="000000"/>
          <w:lang w:val="de-DE"/>
        </w:rPr>
        <w:t>Xứ Thanh vài nét về lịch sử văn hóa</w:t>
      </w:r>
      <w:r w:rsidRPr="0088598F">
        <w:rPr>
          <w:rFonts w:eastAsia="Times New Roman"/>
          <w:b w:val="0"/>
          <w:iCs/>
          <w:color w:val="000000"/>
          <w:lang w:val="de-DE"/>
        </w:rPr>
        <w:t>” (1994)</w:t>
      </w:r>
      <w:r w:rsidRPr="0088598F">
        <w:rPr>
          <w:b w:val="0"/>
          <w:color w:val="000000"/>
          <w:lang w:val="de-DE"/>
        </w:rPr>
        <w:t xml:space="preserve">; </w:t>
      </w:r>
      <w:r w:rsidRPr="0088598F">
        <w:rPr>
          <w:rFonts w:eastAsia="Times New Roman"/>
          <w:b w:val="0"/>
          <w:iCs/>
          <w:color w:val="000000"/>
          <w:lang w:val="de-DE"/>
        </w:rPr>
        <w:t>“</w:t>
      </w:r>
      <w:r w:rsidRPr="0088598F">
        <w:rPr>
          <w:rFonts w:eastAsia="Times New Roman"/>
          <w:b w:val="0"/>
          <w:i/>
          <w:iCs/>
          <w:color w:val="000000"/>
          <w:lang w:val="de-DE"/>
        </w:rPr>
        <w:t>Một cái nhìn địa văn hóa về xứ Nghệ trong bối cảnh miền Trung</w:t>
      </w:r>
      <w:r w:rsidRPr="0088598F">
        <w:rPr>
          <w:rFonts w:eastAsia="Times New Roman"/>
          <w:b w:val="0"/>
          <w:iCs/>
          <w:color w:val="000000"/>
          <w:lang w:val="de-DE"/>
        </w:rPr>
        <w:t xml:space="preserve">” (1995); </w:t>
      </w:r>
      <w:r w:rsidRPr="0088598F">
        <w:rPr>
          <w:b w:val="0"/>
          <w:color w:val="000000"/>
          <w:lang w:val="de-DE"/>
        </w:rPr>
        <w:t>“</w:t>
      </w:r>
      <w:r w:rsidRPr="0088598F">
        <w:rPr>
          <w:b w:val="0"/>
          <w:i/>
          <w:color w:val="000000"/>
          <w:lang w:val="de-DE"/>
        </w:rPr>
        <w:t>Về một nền văn hóa cảng thị ở miền Trung</w:t>
      </w:r>
      <w:r w:rsidRPr="0088598F">
        <w:rPr>
          <w:b w:val="0"/>
          <w:color w:val="000000"/>
          <w:lang w:val="de-DE"/>
        </w:rPr>
        <w:t xml:space="preserve">” (1995). </w:t>
      </w:r>
      <w:r w:rsidRPr="0088598F">
        <w:rPr>
          <w:rFonts w:eastAsia="Times New Roman"/>
          <w:b w:val="0"/>
          <w:iCs/>
          <w:color w:val="000000"/>
          <w:lang w:val="de-DE"/>
        </w:rPr>
        <w:t xml:space="preserve">Các bài viết trên không chỉ làm rõ đặc điểm tự nhiên, sinh thái văn hóa, đặc trưng của vùng mà còn chỉ ra tên gọi, vị trí, đặc điểm của những cảng thị thuộc miền Trung nói chung, Bắc Trung Bộ nói riêng. </w:t>
      </w:r>
    </w:p>
    <w:p w:rsidR="00FB46C0" w:rsidRPr="00D32E18" w:rsidRDefault="005B11C0" w:rsidP="004D4C5F">
      <w:pPr>
        <w:spacing w:after="0" w:line="360" w:lineRule="auto"/>
        <w:jc w:val="both"/>
        <w:rPr>
          <w:rFonts w:ascii="Times New Roman" w:hAnsi="Times New Roman"/>
          <w:color w:val="000000"/>
          <w:sz w:val="28"/>
          <w:szCs w:val="28"/>
          <w:lang w:val="de-DE"/>
        </w:rPr>
      </w:pPr>
      <w:r w:rsidRPr="0088598F">
        <w:rPr>
          <w:rFonts w:ascii="Times New Roman" w:hAnsi="Times New Roman"/>
          <w:color w:val="000000"/>
          <w:sz w:val="28"/>
          <w:szCs w:val="28"/>
          <w:lang w:val="vi-VN"/>
        </w:rPr>
        <w:t xml:space="preserve">Nghiên cứu vị trí của miền Trung Việt Nam trong </w:t>
      </w:r>
      <w:r w:rsidRPr="00D32E18">
        <w:rPr>
          <w:rFonts w:ascii="Times New Roman" w:hAnsi="Times New Roman"/>
          <w:color w:val="000000"/>
          <w:sz w:val="28"/>
          <w:szCs w:val="28"/>
          <w:lang w:val="de-DE"/>
        </w:rPr>
        <w:t xml:space="preserve">hệ thống giao </w:t>
      </w:r>
      <w:r w:rsidRPr="0088598F">
        <w:rPr>
          <w:rFonts w:ascii="Times New Roman" w:hAnsi="Times New Roman"/>
          <w:color w:val="000000"/>
          <w:sz w:val="28"/>
          <w:szCs w:val="28"/>
          <w:lang w:val="vi-VN"/>
        </w:rPr>
        <w:t xml:space="preserve">thương </w:t>
      </w:r>
      <w:r w:rsidRPr="00D32E18">
        <w:rPr>
          <w:rFonts w:ascii="Times New Roman" w:hAnsi="Times New Roman"/>
          <w:color w:val="000000"/>
          <w:sz w:val="28"/>
          <w:szCs w:val="28"/>
          <w:lang w:val="de-DE"/>
        </w:rPr>
        <w:t xml:space="preserve">quốc tế </w:t>
      </w:r>
      <w:r w:rsidRPr="0088598F">
        <w:rPr>
          <w:rFonts w:ascii="Times New Roman" w:hAnsi="Times New Roman"/>
          <w:color w:val="000000"/>
          <w:sz w:val="28"/>
          <w:szCs w:val="28"/>
          <w:lang w:val="vi-VN"/>
        </w:rPr>
        <w:t>nổi bật nhất là bài viết “</w:t>
      </w:r>
      <w:r w:rsidRPr="0088598F">
        <w:rPr>
          <w:rFonts w:ascii="Times New Roman" w:hAnsi="Times New Roman"/>
          <w:i/>
          <w:color w:val="000000"/>
          <w:sz w:val="28"/>
          <w:szCs w:val="28"/>
          <w:lang w:val="vi-VN"/>
        </w:rPr>
        <w:t>A view from the sea: Perspectives in the Northern and Central Vietnamese coast</w:t>
      </w:r>
      <w:r w:rsidRPr="0088598F">
        <w:rPr>
          <w:rFonts w:ascii="Times New Roman" w:hAnsi="Times New Roman"/>
          <w:color w:val="000000"/>
          <w:sz w:val="28"/>
          <w:szCs w:val="28"/>
          <w:lang w:val="vi-VN"/>
        </w:rPr>
        <w:t>” (Một cách nhìn từ biển - Bối cảnh vùng duyên hải miền Bắc và Trung Việt Nam</w:t>
      </w:r>
      <w:r w:rsidR="00A04C55" w:rsidRPr="00D32E18">
        <w:rPr>
          <w:rFonts w:ascii="Times New Roman" w:hAnsi="Times New Roman"/>
          <w:color w:val="000000"/>
          <w:sz w:val="28"/>
          <w:szCs w:val="28"/>
          <w:lang w:val="de-DE"/>
        </w:rPr>
        <w:t>)</w:t>
      </w:r>
      <w:r w:rsidRPr="0088598F">
        <w:rPr>
          <w:rFonts w:ascii="Times New Roman" w:hAnsi="Times New Roman"/>
          <w:color w:val="000000"/>
          <w:sz w:val="28"/>
          <w:szCs w:val="28"/>
          <w:lang w:val="vi-VN"/>
        </w:rPr>
        <w:t xml:space="preserve"> của</w:t>
      </w:r>
      <w:r w:rsidR="00A04C55" w:rsidRPr="00D32E18">
        <w:rPr>
          <w:rFonts w:ascii="Times New Roman" w:hAnsi="Times New Roman"/>
          <w:color w:val="000000"/>
          <w:sz w:val="28"/>
          <w:szCs w:val="28"/>
          <w:lang w:val="de-DE"/>
        </w:rPr>
        <w:t xml:space="preserve"> tác giả</w:t>
      </w:r>
      <w:r w:rsidRPr="0088598F">
        <w:rPr>
          <w:rFonts w:ascii="Times New Roman" w:hAnsi="Times New Roman"/>
          <w:color w:val="000000"/>
          <w:sz w:val="28"/>
          <w:szCs w:val="28"/>
          <w:lang w:val="vi-VN"/>
        </w:rPr>
        <w:t xml:space="preserve"> Li Tana</w:t>
      </w:r>
      <w:r w:rsidRPr="00D32E18">
        <w:rPr>
          <w:rFonts w:ascii="Times New Roman" w:hAnsi="Times New Roman"/>
          <w:color w:val="000000"/>
          <w:sz w:val="28"/>
          <w:szCs w:val="28"/>
          <w:lang w:val="de-DE"/>
        </w:rPr>
        <w:t>,</w:t>
      </w:r>
      <w:r w:rsidR="00A04C55" w:rsidRPr="00D32E18">
        <w:rPr>
          <w:rFonts w:ascii="Times New Roman" w:hAnsi="Times New Roman"/>
          <w:color w:val="000000"/>
          <w:sz w:val="28"/>
          <w:szCs w:val="28"/>
          <w:lang w:val="de-DE"/>
        </w:rPr>
        <w:t xml:space="preserve"> đăng trên tạp chí </w:t>
      </w:r>
      <w:hyperlink r:id="rId13" w:tooltip="Journal of Southeast Asian Studies" w:history="1">
        <w:r w:rsidR="00E34DA1" w:rsidRPr="00D32E18">
          <w:rPr>
            <w:rStyle w:val="Hyperlink"/>
            <w:rFonts w:ascii="Times New Roman" w:eastAsia="Arial Unicode MS" w:hAnsi="Times New Roman"/>
            <w:i/>
            <w:color w:val="000000"/>
            <w:sz w:val="28"/>
            <w:szCs w:val="28"/>
            <w:u w:val="none"/>
            <w:bdr w:val="none" w:sz="0" w:space="0" w:color="auto" w:frame="1"/>
            <w:shd w:val="clear" w:color="auto" w:fill="FFFFFF"/>
            <w:lang w:val="de-DE"/>
          </w:rPr>
          <w:t>Journal of Southeast Asian Studies</w:t>
        </w:r>
      </w:hyperlink>
      <w:r w:rsidR="00E34DA1" w:rsidRPr="00D32E18">
        <w:rPr>
          <w:rStyle w:val="apple-converted-space"/>
          <w:rFonts w:eastAsia="Arial Unicode MS"/>
          <w:color w:val="000000"/>
          <w:shd w:val="clear" w:color="auto" w:fill="FFFFFF"/>
          <w:lang w:val="de-DE"/>
        </w:rPr>
        <w:t> </w:t>
      </w:r>
      <w:r w:rsidRPr="00D32E18">
        <w:rPr>
          <w:rFonts w:ascii="Times New Roman" w:hAnsi="Times New Roman"/>
          <w:color w:val="000000"/>
          <w:sz w:val="28"/>
          <w:szCs w:val="28"/>
          <w:lang w:val="de-DE"/>
        </w:rPr>
        <w:t xml:space="preserve"> </w:t>
      </w:r>
      <w:r w:rsidR="007D105C" w:rsidRPr="00D32E18">
        <w:rPr>
          <w:rFonts w:ascii="Times New Roman" w:hAnsi="Times New Roman"/>
          <w:color w:val="000000"/>
          <w:sz w:val="28"/>
          <w:szCs w:val="28"/>
          <w:lang w:val="de-DE"/>
        </w:rPr>
        <w:t xml:space="preserve">(Tạp chí nghiên cứu Đông Nam Á của Đại học quốc gia Australia) </w:t>
      </w:r>
      <w:r w:rsidRPr="00D32E18">
        <w:rPr>
          <w:rFonts w:ascii="Times New Roman" w:hAnsi="Times New Roman"/>
          <w:color w:val="000000"/>
          <w:sz w:val="28"/>
          <w:szCs w:val="28"/>
          <w:lang w:val="de-DE"/>
        </w:rPr>
        <w:t xml:space="preserve">năm </w:t>
      </w:r>
      <w:r w:rsidR="007D105C">
        <w:rPr>
          <w:rFonts w:ascii="Times New Roman" w:hAnsi="Times New Roman"/>
          <w:color w:val="000000"/>
          <w:sz w:val="28"/>
          <w:szCs w:val="28"/>
          <w:lang w:val="vi-VN"/>
        </w:rPr>
        <w:t>2006</w:t>
      </w:r>
      <w:r w:rsidRPr="0088598F">
        <w:rPr>
          <w:rFonts w:ascii="Times New Roman" w:hAnsi="Times New Roman"/>
          <w:color w:val="000000"/>
          <w:sz w:val="28"/>
          <w:szCs w:val="28"/>
          <w:lang w:val="vi-VN"/>
        </w:rPr>
        <w:t xml:space="preserve">. </w:t>
      </w:r>
    </w:p>
    <w:p w:rsidR="0041348A" w:rsidRPr="004D4C5F" w:rsidRDefault="005B11C0" w:rsidP="004D4C5F">
      <w:pPr>
        <w:spacing w:after="0" w:line="360" w:lineRule="auto"/>
        <w:jc w:val="both"/>
        <w:rPr>
          <w:rFonts w:ascii="Times New Roman" w:hAnsi="Times New Roman"/>
          <w:color w:val="000000"/>
          <w:sz w:val="28"/>
          <w:szCs w:val="28"/>
          <w:lang w:val="de-DE"/>
        </w:rPr>
      </w:pPr>
      <w:r w:rsidRPr="0088598F">
        <w:rPr>
          <w:rFonts w:ascii="Times New Roman" w:hAnsi="Times New Roman"/>
          <w:color w:val="000000"/>
          <w:sz w:val="28"/>
          <w:szCs w:val="28"/>
          <w:lang w:val="de-DE"/>
        </w:rPr>
        <w:t>Năm 2012, tác giả Nguyễn Văn Kim có bài viết “</w:t>
      </w:r>
      <w:r w:rsidRPr="0088598F">
        <w:rPr>
          <w:rFonts w:ascii="Times New Roman" w:hAnsi="Times New Roman"/>
          <w:i/>
          <w:color w:val="000000"/>
          <w:sz w:val="28"/>
          <w:szCs w:val="28"/>
          <w:lang w:val="de-DE"/>
        </w:rPr>
        <w:t>Các thương cảng vùng Nghệ - Tĩnh và giao thương khu vực thế kỷ XI-XIV”</w:t>
      </w:r>
      <w:r w:rsidRPr="0088598F">
        <w:rPr>
          <w:rFonts w:ascii="Times New Roman" w:hAnsi="Times New Roman"/>
          <w:color w:val="000000"/>
          <w:sz w:val="28"/>
          <w:szCs w:val="28"/>
          <w:lang w:val="de-DE"/>
        </w:rPr>
        <w:t xml:space="preserve"> đăng trên Tạp chí </w:t>
      </w:r>
      <w:r w:rsidRPr="0088598F">
        <w:rPr>
          <w:rFonts w:ascii="Times New Roman" w:hAnsi="Times New Roman"/>
          <w:i/>
          <w:color w:val="000000"/>
          <w:sz w:val="28"/>
          <w:szCs w:val="28"/>
          <w:lang w:val="de-DE"/>
        </w:rPr>
        <w:t>Nghiên cứu Lịch sử</w:t>
      </w:r>
      <w:r w:rsidRPr="0088598F">
        <w:rPr>
          <w:rFonts w:ascii="Times New Roman" w:hAnsi="Times New Roman"/>
          <w:color w:val="000000"/>
          <w:sz w:val="28"/>
          <w:szCs w:val="28"/>
          <w:lang w:val="de-DE"/>
        </w:rPr>
        <w:t>. Trong bài viết, tác giả phân tích các yếu tố địa chính trị, nguồn tài nguyên, thương phẩm, các tuyến giao thương nội vùng và liên vùng của các thương cảng vùng Nghệ - Tĩnh thế kỷ XI-XIV; bài viết cũng giải quyết những vấn lý luận và thực tiễn, khẳng định vị trí vai trò của các thương cảng vùng Nghệ - Tĩnh đối với trong nước và khu vự</w:t>
      </w:r>
      <w:r w:rsidR="004D4C5F">
        <w:rPr>
          <w:rFonts w:ascii="Times New Roman" w:hAnsi="Times New Roman"/>
          <w:color w:val="000000"/>
          <w:sz w:val="28"/>
          <w:szCs w:val="28"/>
          <w:lang w:val="de-DE"/>
        </w:rPr>
        <w:t xml:space="preserve">c. </w:t>
      </w:r>
    </w:p>
    <w:p w:rsidR="004D7CAD" w:rsidRDefault="0041348A" w:rsidP="004D7CAD">
      <w:pPr>
        <w:spacing w:after="0" w:line="360" w:lineRule="auto"/>
        <w:jc w:val="both"/>
        <w:rPr>
          <w:rFonts w:ascii="Times New Roman" w:eastAsia="Times New Roman" w:hAnsi="Times New Roman"/>
          <w:bCs/>
          <w:color w:val="000000"/>
          <w:spacing w:val="-2"/>
          <w:kern w:val="36"/>
          <w:sz w:val="28"/>
          <w:szCs w:val="28"/>
          <w:lang w:val="de-DE"/>
        </w:rPr>
      </w:pPr>
      <w:r w:rsidRPr="00A426EB">
        <w:rPr>
          <w:rFonts w:ascii="Times New Roman" w:hAnsi="Times New Roman"/>
          <w:color w:val="000000"/>
          <w:sz w:val="28"/>
          <w:szCs w:val="28"/>
          <w:lang w:val="de-DE"/>
        </w:rPr>
        <w:t xml:space="preserve">Năm 2016, Trường Đại học Khoa học Xã hội và Nhân văn thuộc Đại học Quốc gia Hà Nội </w:t>
      </w:r>
      <w:r w:rsidR="000F18B5" w:rsidRPr="00A426EB">
        <w:rPr>
          <w:rFonts w:ascii="Times New Roman" w:hAnsi="Times New Roman"/>
          <w:color w:val="000000"/>
          <w:sz w:val="28"/>
          <w:szCs w:val="28"/>
          <w:lang w:val="de-DE"/>
        </w:rPr>
        <w:t xml:space="preserve">phối hợp với Hội khoa học Lịch sử Việt Nam tổ chức chức hội thảo khoa học </w:t>
      </w:r>
      <w:r w:rsidR="000F18B5" w:rsidRPr="00A426EB">
        <w:rPr>
          <w:rFonts w:ascii="Times New Roman" w:hAnsi="Times New Roman"/>
          <w:bCs/>
          <w:i/>
          <w:color w:val="000000"/>
          <w:kern w:val="36"/>
          <w:sz w:val="28"/>
          <w:szCs w:val="28"/>
          <w:lang w:val="de-DE"/>
        </w:rPr>
        <w:t xml:space="preserve">Biển và lục địa - vai trò và mạng lưới giao lưu ở lưu vực các dòng sông miền Trung. </w:t>
      </w:r>
      <w:r w:rsidR="005B11C0" w:rsidRPr="0088598F">
        <w:rPr>
          <w:rFonts w:ascii="Times New Roman" w:eastAsia="Times New Roman" w:hAnsi="Times New Roman"/>
          <w:bCs/>
          <w:color w:val="000000"/>
          <w:kern w:val="36"/>
          <w:sz w:val="28"/>
          <w:szCs w:val="28"/>
          <w:lang w:val="de-DE"/>
        </w:rPr>
        <w:t>T</w:t>
      </w:r>
      <w:r w:rsidR="005B11C0" w:rsidRPr="0088598F">
        <w:rPr>
          <w:rFonts w:ascii="Times New Roman" w:eastAsia="Times New Roman" w:hAnsi="Times New Roman"/>
          <w:bCs/>
          <w:color w:val="000000"/>
          <w:spacing w:val="-2"/>
          <w:kern w:val="36"/>
          <w:sz w:val="28"/>
          <w:szCs w:val="28"/>
          <w:lang w:val="de-DE"/>
        </w:rPr>
        <w:t xml:space="preserve">háng 7 năm 2017, Trường Đại học Khoa học Xã hội và Nhân văn, Đại học Quốc gia Hà Nội phối hợp với ủy ban nhân dân </w:t>
      </w:r>
      <w:r w:rsidR="005B11C0" w:rsidRPr="0088598F">
        <w:rPr>
          <w:rFonts w:ascii="Times New Roman" w:eastAsia="Times New Roman" w:hAnsi="Times New Roman"/>
          <w:bCs/>
          <w:color w:val="000000"/>
          <w:spacing w:val="-2"/>
          <w:kern w:val="36"/>
          <w:sz w:val="28"/>
          <w:szCs w:val="28"/>
          <w:lang w:val="de-DE"/>
        </w:rPr>
        <w:lastRenderedPageBreak/>
        <w:t>thành phố Hội An tổ chức hội thảo khoa học “</w:t>
      </w:r>
      <w:r w:rsidR="005B11C0" w:rsidRPr="0088598F">
        <w:rPr>
          <w:rFonts w:ascii="Times New Roman" w:eastAsia="Times New Roman" w:hAnsi="Times New Roman"/>
          <w:bCs/>
          <w:i/>
          <w:color w:val="000000"/>
          <w:spacing w:val="-2"/>
          <w:kern w:val="36"/>
          <w:sz w:val="28"/>
          <w:szCs w:val="28"/>
          <w:lang w:val="de-DE"/>
        </w:rPr>
        <w:t>Hệ thống thương cảng miền Trung với con đường tơ lụa trên biển - Vai trò và các mối quan hệ</w:t>
      </w:r>
      <w:r w:rsidR="005B11C0" w:rsidRPr="0088598F">
        <w:rPr>
          <w:rFonts w:ascii="Times New Roman" w:eastAsia="Times New Roman" w:hAnsi="Times New Roman"/>
          <w:bCs/>
          <w:color w:val="000000"/>
          <w:spacing w:val="-2"/>
          <w:kern w:val="36"/>
          <w:sz w:val="28"/>
          <w:szCs w:val="28"/>
          <w:lang w:val="de-DE"/>
        </w:rPr>
        <w:t xml:space="preserve">”. </w:t>
      </w:r>
      <w:r w:rsidR="00FB46C0">
        <w:rPr>
          <w:rFonts w:ascii="Times New Roman" w:eastAsia="Times New Roman" w:hAnsi="Times New Roman"/>
          <w:bCs/>
          <w:color w:val="000000"/>
          <w:spacing w:val="-2"/>
          <w:kern w:val="36"/>
          <w:sz w:val="28"/>
          <w:szCs w:val="28"/>
          <w:lang w:val="de-DE"/>
        </w:rPr>
        <w:t xml:space="preserve">Hai cuộc hội thảo này </w:t>
      </w:r>
      <w:r w:rsidR="005B11C0" w:rsidRPr="0088598F">
        <w:rPr>
          <w:rFonts w:ascii="Times New Roman" w:eastAsia="Times New Roman" w:hAnsi="Times New Roman"/>
          <w:bCs/>
          <w:color w:val="000000"/>
          <w:spacing w:val="-6"/>
          <w:kern w:val="36"/>
          <w:sz w:val="28"/>
          <w:szCs w:val="28"/>
          <w:lang w:val="de-DE"/>
        </w:rPr>
        <w:t>góp phần làm rõ vị trí của vùng đất Bắc Trung Bộ nói riêng, miền Trung nói chung trên hệ thống giao thương quốc tế.</w:t>
      </w:r>
      <w:r w:rsidR="005B11C0" w:rsidRPr="0088598F">
        <w:rPr>
          <w:rFonts w:ascii="Times New Roman" w:eastAsia="Times New Roman" w:hAnsi="Times New Roman"/>
          <w:bCs/>
          <w:color w:val="000000"/>
          <w:spacing w:val="-2"/>
          <w:kern w:val="36"/>
          <w:sz w:val="28"/>
          <w:szCs w:val="28"/>
          <w:lang w:val="de-DE"/>
        </w:rPr>
        <w:t xml:space="preserve"> </w:t>
      </w:r>
      <w:r w:rsidR="00A0760D" w:rsidRPr="0088598F">
        <w:rPr>
          <w:rFonts w:ascii="Times New Roman" w:eastAsia="Times New Roman" w:hAnsi="Times New Roman"/>
          <w:bCs/>
          <w:color w:val="000000"/>
          <w:spacing w:val="-2"/>
          <w:kern w:val="36"/>
          <w:sz w:val="28"/>
          <w:szCs w:val="28"/>
          <w:lang w:val="de-DE"/>
        </w:rPr>
        <w:t xml:space="preserve"> </w:t>
      </w:r>
    </w:p>
    <w:p w:rsidR="009723B4" w:rsidRPr="009723B4" w:rsidRDefault="0025048A" w:rsidP="009723B4">
      <w:pPr>
        <w:spacing w:after="0" w:line="360" w:lineRule="auto"/>
        <w:jc w:val="both"/>
        <w:rPr>
          <w:rFonts w:ascii="Times New Roman" w:hAnsi="Times New Roman"/>
          <w:color w:val="000000"/>
          <w:spacing w:val="2"/>
          <w:sz w:val="28"/>
          <w:szCs w:val="28"/>
          <w:lang w:val="de-DE"/>
        </w:rPr>
      </w:pPr>
      <w:r w:rsidRPr="009723B4">
        <w:rPr>
          <w:rFonts w:ascii="Times New Roman" w:hAnsi="Times New Roman"/>
          <w:color w:val="000000"/>
          <w:spacing w:val="2"/>
          <w:sz w:val="28"/>
          <w:szCs w:val="28"/>
          <w:lang w:val="de-DE"/>
        </w:rPr>
        <w:t>Kết quả nghiên cứu trên phản ánh nỗ lực của nhiề</w:t>
      </w:r>
      <w:r w:rsidR="008C128E" w:rsidRPr="009723B4">
        <w:rPr>
          <w:rFonts w:ascii="Times New Roman" w:hAnsi="Times New Roman"/>
          <w:color w:val="000000"/>
          <w:spacing w:val="2"/>
          <w:sz w:val="28"/>
          <w:szCs w:val="28"/>
          <w:lang w:val="de-DE"/>
        </w:rPr>
        <w:t>u cá nhân và tập thể các nhà khoa học</w:t>
      </w:r>
      <w:r w:rsidR="00731681" w:rsidRPr="009723B4">
        <w:rPr>
          <w:rFonts w:ascii="Times New Roman" w:hAnsi="Times New Roman"/>
          <w:color w:val="000000"/>
          <w:spacing w:val="2"/>
          <w:sz w:val="28"/>
          <w:szCs w:val="28"/>
          <w:lang w:val="de-DE"/>
        </w:rPr>
        <w:t>. Tuy nhiên,</w:t>
      </w:r>
      <w:r w:rsidR="00F70E2F" w:rsidRPr="009723B4">
        <w:rPr>
          <w:rFonts w:ascii="Times New Roman" w:hAnsi="Times New Roman"/>
          <w:color w:val="000000"/>
          <w:spacing w:val="2"/>
          <w:sz w:val="28"/>
          <w:szCs w:val="28"/>
          <w:lang w:val="de-DE"/>
        </w:rPr>
        <w:t xml:space="preserve"> kết quả nghiên cứ</w:t>
      </w:r>
      <w:r w:rsidR="00731681" w:rsidRPr="009723B4">
        <w:rPr>
          <w:rFonts w:ascii="Times New Roman" w:hAnsi="Times New Roman"/>
          <w:color w:val="000000"/>
          <w:spacing w:val="2"/>
          <w:sz w:val="28"/>
          <w:szCs w:val="28"/>
          <w:lang w:val="de-DE"/>
        </w:rPr>
        <w:t>u</w:t>
      </w:r>
      <w:r w:rsidR="00F70E2F" w:rsidRPr="009723B4">
        <w:rPr>
          <w:rFonts w:ascii="Times New Roman" w:hAnsi="Times New Roman"/>
          <w:color w:val="000000"/>
          <w:spacing w:val="2"/>
          <w:sz w:val="28"/>
          <w:szCs w:val="28"/>
          <w:lang w:val="de-DE"/>
        </w:rPr>
        <w:t xml:space="preserve"> cho thấy nhiều khía cạnh chưa được làm sáng tỏ. Chưa có một nghiên cứu toàn diện, cụ thể, sâu sắc </w:t>
      </w:r>
      <w:r w:rsidR="00CB3766" w:rsidRPr="009723B4">
        <w:rPr>
          <w:rFonts w:ascii="Times New Roman" w:hAnsi="Times New Roman"/>
          <w:color w:val="000000"/>
          <w:spacing w:val="2"/>
          <w:sz w:val="28"/>
          <w:szCs w:val="28"/>
          <w:lang w:val="de-DE"/>
        </w:rPr>
        <w:t xml:space="preserve">về </w:t>
      </w:r>
      <w:r w:rsidR="004D7CAD" w:rsidRPr="009723B4">
        <w:rPr>
          <w:rFonts w:ascii="Times New Roman" w:hAnsi="Times New Roman"/>
          <w:color w:val="000000"/>
          <w:spacing w:val="2"/>
          <w:sz w:val="28"/>
          <w:szCs w:val="28"/>
          <w:lang w:val="de-DE"/>
        </w:rPr>
        <w:t>hoạt động giao thương đối ngoại và c</w:t>
      </w:r>
      <w:r w:rsidR="00EB3C8B" w:rsidRPr="009723B4">
        <w:rPr>
          <w:rFonts w:ascii="Times New Roman" w:hAnsi="Times New Roman"/>
          <w:color w:val="000000"/>
          <w:spacing w:val="2"/>
          <w:sz w:val="28"/>
          <w:szCs w:val="28"/>
          <w:lang w:val="de-DE"/>
        </w:rPr>
        <w:t xml:space="preserve">hưa làm rõ </w:t>
      </w:r>
      <w:r w:rsidR="004D7CAD" w:rsidRPr="009723B4">
        <w:rPr>
          <w:rFonts w:ascii="Times New Roman" w:hAnsi="Times New Roman"/>
          <w:color w:val="000000"/>
          <w:spacing w:val="2"/>
          <w:sz w:val="28"/>
          <w:szCs w:val="28"/>
          <w:lang w:val="de-DE"/>
        </w:rPr>
        <w:t xml:space="preserve">tác động của thương nhân quốc tế đối với việc hình thành các thương cảng ven biển Bắc Trung Bộ. </w:t>
      </w:r>
      <w:r w:rsidR="00F70E2F" w:rsidRPr="009723B4">
        <w:rPr>
          <w:rFonts w:ascii="Times New Roman" w:hAnsi="Times New Roman"/>
          <w:color w:val="000000"/>
          <w:spacing w:val="2"/>
          <w:sz w:val="28"/>
          <w:szCs w:val="28"/>
          <w:lang w:val="de-DE"/>
        </w:rPr>
        <w:t>Những thiếu khuyết trên để lại những khoảng trống trong nghiên cứ</w:t>
      </w:r>
      <w:bookmarkStart w:id="43" w:name="_Toc467143899"/>
      <w:bookmarkStart w:id="44" w:name="_Toc492058307"/>
      <w:bookmarkStart w:id="45" w:name="_Toc493678816"/>
      <w:r w:rsidR="00FB46C0" w:rsidRPr="009723B4">
        <w:rPr>
          <w:rFonts w:ascii="Times New Roman" w:hAnsi="Times New Roman"/>
          <w:color w:val="000000"/>
          <w:spacing w:val="2"/>
          <w:sz w:val="28"/>
          <w:szCs w:val="28"/>
          <w:lang w:val="de-DE"/>
        </w:rPr>
        <w:t xml:space="preserve">u và cần </w:t>
      </w:r>
    </w:p>
    <w:p w:rsidR="00916E15" w:rsidRPr="009723B4" w:rsidRDefault="00FB46C0" w:rsidP="00272034">
      <w:pPr>
        <w:spacing w:after="0" w:line="360" w:lineRule="auto"/>
        <w:ind w:firstLine="0"/>
        <w:jc w:val="center"/>
        <w:rPr>
          <w:rFonts w:ascii="Times New Roman" w:hAnsi="Times New Roman"/>
          <w:color w:val="000000"/>
          <w:spacing w:val="-4"/>
          <w:sz w:val="28"/>
          <w:szCs w:val="28"/>
          <w:lang w:val="de-DE"/>
        </w:rPr>
      </w:pPr>
      <w:r>
        <w:rPr>
          <w:rFonts w:ascii="Times New Roman" w:hAnsi="Times New Roman"/>
          <w:color w:val="000000"/>
          <w:spacing w:val="-4"/>
          <w:sz w:val="28"/>
          <w:szCs w:val="28"/>
          <w:lang w:val="de-DE"/>
        </w:rPr>
        <w:t xml:space="preserve">được bổ sung. </w:t>
      </w:r>
      <w:r w:rsidR="00F26013">
        <w:rPr>
          <w:rFonts w:ascii="Times New Roman" w:hAnsi="Times New Roman"/>
          <w:b/>
          <w:sz w:val="28"/>
          <w:szCs w:val="28"/>
          <w:lang w:val="de-DE"/>
        </w:rPr>
        <w:br w:type="page"/>
      </w:r>
      <w:bookmarkStart w:id="46" w:name="_Toc495074737"/>
      <w:bookmarkStart w:id="47" w:name="_Toc495075000"/>
      <w:r w:rsidR="000437A1" w:rsidRPr="00C1729F">
        <w:rPr>
          <w:rFonts w:ascii="Times New Roman" w:hAnsi="Times New Roman"/>
          <w:b/>
          <w:sz w:val="28"/>
          <w:szCs w:val="28"/>
          <w:lang w:val="de-DE"/>
        </w:rPr>
        <w:lastRenderedPageBreak/>
        <w:t>C</w:t>
      </w:r>
      <w:r w:rsidR="00916E15" w:rsidRPr="00C1729F">
        <w:rPr>
          <w:rFonts w:ascii="Times New Roman" w:hAnsi="Times New Roman"/>
          <w:b/>
          <w:sz w:val="28"/>
          <w:szCs w:val="28"/>
          <w:lang w:val="de-DE"/>
        </w:rPr>
        <w:t>hương 2</w:t>
      </w:r>
      <w:bookmarkEnd w:id="43"/>
      <w:bookmarkEnd w:id="44"/>
      <w:bookmarkEnd w:id="45"/>
      <w:bookmarkEnd w:id="46"/>
      <w:bookmarkEnd w:id="47"/>
    </w:p>
    <w:p w:rsidR="002132E4" w:rsidRDefault="000437A1" w:rsidP="00293190">
      <w:pPr>
        <w:pStyle w:val="A"/>
        <w:jc w:val="center"/>
        <w:outlineLvl w:val="0"/>
        <w:rPr>
          <w:lang w:val="de-DE"/>
        </w:rPr>
      </w:pPr>
      <w:bookmarkStart w:id="48" w:name="_Toc467143900"/>
      <w:bookmarkStart w:id="49" w:name="_Toc492058308"/>
      <w:bookmarkStart w:id="50" w:name="_Toc493678817"/>
      <w:bookmarkStart w:id="51" w:name="_Toc495074738"/>
      <w:bookmarkStart w:id="52" w:name="_Toc495075001"/>
      <w:r w:rsidRPr="00C1729F">
        <w:rPr>
          <w:lang w:val="de-DE"/>
        </w:rPr>
        <w:t xml:space="preserve">CƠ SỞ </w:t>
      </w:r>
      <w:r w:rsidR="0027542D">
        <w:rPr>
          <w:lang w:val="de-DE"/>
        </w:rPr>
        <w:t xml:space="preserve">QUAN HỆ </w:t>
      </w:r>
      <w:r w:rsidRPr="00C1729F">
        <w:rPr>
          <w:lang w:val="de-DE"/>
        </w:rPr>
        <w:t xml:space="preserve">THƯƠNG MẠI </w:t>
      </w:r>
      <w:r w:rsidR="009C7F21" w:rsidRPr="00C1729F">
        <w:rPr>
          <w:lang w:val="de-DE"/>
        </w:rPr>
        <w:t xml:space="preserve">KHU VỰC VÀ QUỐC TẾ </w:t>
      </w:r>
    </w:p>
    <w:p w:rsidR="00792209" w:rsidRPr="00C1729F" w:rsidRDefault="002132E4" w:rsidP="00293190">
      <w:pPr>
        <w:pStyle w:val="A"/>
        <w:jc w:val="center"/>
        <w:outlineLvl w:val="0"/>
        <w:rPr>
          <w:lang w:val="de-DE"/>
        </w:rPr>
      </w:pPr>
      <w:r>
        <w:rPr>
          <w:lang w:val="de-DE"/>
        </w:rPr>
        <w:t>TẠI CÁC THƯƠNG CẢ</w:t>
      </w:r>
      <w:r w:rsidR="0027542D">
        <w:rPr>
          <w:lang w:val="de-DE"/>
        </w:rPr>
        <w:t>NG BẮC</w:t>
      </w:r>
      <w:r>
        <w:rPr>
          <w:lang w:val="de-DE"/>
        </w:rPr>
        <w:t xml:space="preserve"> TRUNG BỘ </w:t>
      </w:r>
      <w:bookmarkEnd w:id="31"/>
      <w:bookmarkEnd w:id="32"/>
      <w:bookmarkEnd w:id="33"/>
      <w:bookmarkEnd w:id="48"/>
      <w:bookmarkEnd w:id="49"/>
      <w:bookmarkEnd w:id="50"/>
      <w:bookmarkEnd w:id="51"/>
      <w:bookmarkEnd w:id="52"/>
      <w:r w:rsidR="00700FDD" w:rsidRPr="00700FDD">
        <w:rPr>
          <w:lang w:val="de-DE"/>
        </w:rPr>
        <w:t xml:space="preserve">THẾ KỶ XI </w:t>
      </w:r>
      <w:r w:rsidR="00700FDD">
        <w:rPr>
          <w:lang w:val="de-DE"/>
        </w:rPr>
        <w:t>-</w:t>
      </w:r>
      <w:r w:rsidR="00700FDD" w:rsidRPr="00700FDD">
        <w:rPr>
          <w:lang w:val="de-DE"/>
        </w:rPr>
        <w:t xml:space="preserve"> XIX</w:t>
      </w:r>
    </w:p>
    <w:p w:rsidR="00FC4CD0" w:rsidRDefault="00FC4CD0" w:rsidP="00293190">
      <w:pPr>
        <w:pStyle w:val="A"/>
        <w:outlineLvl w:val="0"/>
        <w:rPr>
          <w:lang w:val="de-DE"/>
        </w:rPr>
      </w:pPr>
      <w:bookmarkStart w:id="53" w:name="_Toc457074880"/>
      <w:bookmarkStart w:id="54" w:name="_Toc464584358"/>
      <w:bookmarkStart w:id="55" w:name="_Toc464584604"/>
      <w:bookmarkStart w:id="56" w:name="_Toc467143901"/>
      <w:bookmarkStart w:id="57" w:name="_Toc486635595"/>
      <w:bookmarkStart w:id="58" w:name="_Toc486635640"/>
      <w:bookmarkStart w:id="59" w:name="_Toc486635770"/>
      <w:bookmarkStart w:id="60" w:name="_Toc486637219"/>
      <w:bookmarkStart w:id="61" w:name="_Toc492058309"/>
      <w:bookmarkStart w:id="62" w:name="_Toc493678818"/>
      <w:bookmarkStart w:id="63" w:name="_Toc495074739"/>
      <w:bookmarkStart w:id="64" w:name="_Toc495075002"/>
    </w:p>
    <w:p w:rsidR="00A5359B" w:rsidRPr="00C1729F" w:rsidRDefault="00E9723A" w:rsidP="00293190">
      <w:pPr>
        <w:pStyle w:val="A"/>
        <w:outlineLvl w:val="0"/>
        <w:rPr>
          <w:lang w:val="de-DE"/>
        </w:rPr>
      </w:pPr>
      <w:r w:rsidRPr="00C1729F">
        <w:rPr>
          <w:lang w:val="de-DE"/>
        </w:rPr>
        <w:t>2.1</w:t>
      </w:r>
      <w:r w:rsidR="00A5359B" w:rsidRPr="00C1729F">
        <w:rPr>
          <w:lang w:val="de-DE"/>
        </w:rPr>
        <w:t xml:space="preserve">. </w:t>
      </w:r>
      <w:r w:rsidR="004408C1">
        <w:rPr>
          <w:lang w:val="de-DE"/>
        </w:rPr>
        <w:t>Hệ thống giao thương</w:t>
      </w:r>
      <w:r w:rsidR="00A26310" w:rsidRPr="00C1729F">
        <w:rPr>
          <w:lang w:val="de-DE"/>
        </w:rPr>
        <w:t xml:space="preserve"> ở</w:t>
      </w:r>
      <w:r w:rsidR="00533501">
        <w:rPr>
          <w:lang w:val="de-DE"/>
        </w:rPr>
        <w:t xml:space="preserve"> khu vực</w:t>
      </w:r>
      <w:r w:rsidR="00A26310" w:rsidRPr="00C1729F">
        <w:rPr>
          <w:lang w:val="de-DE"/>
        </w:rPr>
        <w:t xml:space="preserve"> Biển Đông</w:t>
      </w:r>
      <w:bookmarkEnd w:id="61"/>
      <w:bookmarkEnd w:id="62"/>
      <w:bookmarkEnd w:id="63"/>
      <w:bookmarkEnd w:id="64"/>
      <w:r w:rsidR="00A26310" w:rsidRPr="00C1729F">
        <w:rPr>
          <w:lang w:val="de-DE"/>
        </w:rPr>
        <w:t xml:space="preserve"> </w:t>
      </w:r>
      <w:bookmarkEnd w:id="57"/>
      <w:bookmarkEnd w:id="58"/>
      <w:bookmarkEnd w:id="59"/>
      <w:bookmarkEnd w:id="60"/>
    </w:p>
    <w:bookmarkEnd w:id="53"/>
    <w:bookmarkEnd w:id="54"/>
    <w:bookmarkEnd w:id="55"/>
    <w:bookmarkEnd w:id="56"/>
    <w:p w:rsidR="00FB46C0" w:rsidRPr="00D32E18" w:rsidRDefault="00A5359B" w:rsidP="00293190">
      <w:pPr>
        <w:spacing w:after="0" w:line="360" w:lineRule="auto"/>
        <w:jc w:val="both"/>
        <w:rPr>
          <w:rFonts w:ascii="Times New Roman" w:hAnsi="Times New Roman"/>
          <w:sz w:val="28"/>
          <w:szCs w:val="28"/>
          <w:lang w:val="vi-VN"/>
        </w:rPr>
      </w:pPr>
      <w:r w:rsidRPr="00C1729F">
        <w:rPr>
          <w:rFonts w:ascii="Times New Roman" w:hAnsi="Times New Roman"/>
          <w:color w:val="252525"/>
          <w:spacing w:val="-4"/>
          <w:sz w:val="28"/>
          <w:szCs w:val="28"/>
          <w:lang w:val="de-DE"/>
        </w:rPr>
        <w:t xml:space="preserve">Biển Đông </w:t>
      </w:r>
      <w:r w:rsidR="00533501">
        <w:rPr>
          <w:rFonts w:ascii="Times New Roman" w:hAnsi="Times New Roman"/>
          <w:color w:val="252525"/>
          <w:spacing w:val="-4"/>
          <w:sz w:val="28"/>
          <w:szCs w:val="28"/>
          <w:lang w:val="de-DE"/>
        </w:rPr>
        <w:t xml:space="preserve">là một phần của </w:t>
      </w:r>
      <w:r w:rsidR="004365EB">
        <w:rPr>
          <w:rFonts w:ascii="Times New Roman" w:hAnsi="Times New Roman"/>
          <w:color w:val="252525"/>
          <w:spacing w:val="-4"/>
          <w:sz w:val="28"/>
          <w:szCs w:val="28"/>
          <w:lang w:val="de-DE"/>
        </w:rPr>
        <w:t>Thái Bình Dương</w:t>
      </w:r>
      <w:r w:rsidR="00FC4CD0">
        <w:rPr>
          <w:rFonts w:ascii="Times New Roman" w:hAnsi="Times New Roman"/>
          <w:color w:val="000000"/>
          <w:spacing w:val="-4"/>
          <w:sz w:val="28"/>
          <w:szCs w:val="28"/>
          <w:shd w:val="clear" w:color="auto" w:fill="FFFFFF"/>
          <w:lang w:val="de-DE"/>
        </w:rPr>
        <w:t xml:space="preserve">, </w:t>
      </w:r>
      <w:r w:rsidR="0063568F">
        <w:rPr>
          <w:rFonts w:ascii="Times New Roman" w:hAnsi="Times New Roman"/>
          <w:color w:val="000000"/>
          <w:spacing w:val="-4"/>
          <w:sz w:val="28"/>
          <w:szCs w:val="28"/>
          <w:shd w:val="clear" w:color="auto" w:fill="FFFFFF"/>
          <w:lang w:val="de-DE"/>
        </w:rPr>
        <w:t>nằ</w:t>
      </w:r>
      <w:r w:rsidR="00FC4CD0">
        <w:rPr>
          <w:rFonts w:ascii="Times New Roman" w:hAnsi="Times New Roman"/>
          <w:color w:val="000000"/>
          <w:spacing w:val="-4"/>
          <w:sz w:val="28"/>
          <w:szCs w:val="28"/>
          <w:shd w:val="clear" w:color="auto" w:fill="FFFFFF"/>
          <w:lang w:val="de-DE"/>
        </w:rPr>
        <w:t>m trong vùng nước</w:t>
      </w:r>
      <w:r w:rsidR="0063568F">
        <w:rPr>
          <w:rFonts w:ascii="Times New Roman" w:hAnsi="Times New Roman"/>
          <w:color w:val="000000"/>
          <w:spacing w:val="-4"/>
          <w:sz w:val="28"/>
          <w:szCs w:val="28"/>
          <w:shd w:val="clear" w:color="auto" w:fill="FFFFFF"/>
          <w:lang w:val="de-DE"/>
        </w:rPr>
        <w:t xml:space="preserve"> ấm, cho phép tàu thuyền đi lạ</w:t>
      </w:r>
      <w:r w:rsidR="004408C1">
        <w:rPr>
          <w:rFonts w:ascii="Times New Roman" w:hAnsi="Times New Roman"/>
          <w:color w:val="000000"/>
          <w:spacing w:val="-4"/>
          <w:sz w:val="28"/>
          <w:szCs w:val="28"/>
          <w:shd w:val="clear" w:color="auto" w:fill="FFFFFF"/>
          <w:lang w:val="de-DE"/>
        </w:rPr>
        <w:t>i quanh năm; đ</w:t>
      </w:r>
      <w:r w:rsidR="0063568F">
        <w:rPr>
          <w:rFonts w:ascii="Times New Roman" w:hAnsi="Times New Roman"/>
          <w:color w:val="000000"/>
          <w:spacing w:val="-4"/>
          <w:sz w:val="28"/>
          <w:szCs w:val="28"/>
          <w:shd w:val="clear" w:color="auto" w:fill="FFFFFF"/>
          <w:lang w:val="de-DE"/>
        </w:rPr>
        <w:t>ồng thời</w:t>
      </w:r>
      <w:r w:rsidR="004408C1">
        <w:rPr>
          <w:rFonts w:ascii="Times New Roman" w:hAnsi="Times New Roman"/>
          <w:color w:val="000000"/>
          <w:spacing w:val="-4"/>
          <w:sz w:val="28"/>
          <w:szCs w:val="28"/>
          <w:shd w:val="clear" w:color="auto" w:fill="FFFFFF"/>
          <w:lang w:val="de-DE"/>
        </w:rPr>
        <w:t xml:space="preserve"> </w:t>
      </w:r>
      <w:r w:rsidR="005400CC">
        <w:rPr>
          <w:rFonts w:ascii="Times New Roman" w:hAnsi="Times New Roman"/>
          <w:color w:val="000000"/>
          <w:spacing w:val="-4"/>
          <w:sz w:val="28"/>
          <w:szCs w:val="28"/>
          <w:shd w:val="clear" w:color="auto" w:fill="FFFFFF"/>
          <w:lang w:val="de-DE"/>
        </w:rPr>
        <w:t xml:space="preserve">nằm trong khu vực châu Á gió mùa, </w:t>
      </w:r>
      <w:r w:rsidR="00792209">
        <w:rPr>
          <w:rFonts w:ascii="Times New Roman" w:hAnsi="Times New Roman"/>
          <w:color w:val="000000"/>
          <w:spacing w:val="-4"/>
          <w:sz w:val="28"/>
          <w:szCs w:val="28"/>
          <w:shd w:val="clear" w:color="auto" w:fill="FFFFFF"/>
          <w:lang w:val="de-DE"/>
        </w:rPr>
        <w:t xml:space="preserve">kết </w:t>
      </w:r>
      <w:r w:rsidRPr="00C1729F">
        <w:rPr>
          <w:rFonts w:ascii="Times New Roman" w:hAnsi="Times New Roman"/>
          <w:color w:val="000000"/>
          <w:spacing w:val="-4"/>
          <w:sz w:val="28"/>
          <w:szCs w:val="28"/>
          <w:shd w:val="clear" w:color="auto" w:fill="FFFFFF"/>
          <w:lang w:val="de-DE"/>
        </w:rPr>
        <w:t>nối</w:t>
      </w:r>
      <w:r w:rsidR="005400CC">
        <w:rPr>
          <w:rFonts w:ascii="Times New Roman" w:hAnsi="Times New Roman"/>
          <w:color w:val="000000"/>
          <w:spacing w:val="-4"/>
          <w:sz w:val="28"/>
          <w:szCs w:val="28"/>
          <w:shd w:val="clear" w:color="auto" w:fill="FFFFFF"/>
          <w:lang w:val="de-DE"/>
        </w:rPr>
        <w:t xml:space="preserve"> </w:t>
      </w:r>
      <w:r w:rsidR="00533501">
        <w:rPr>
          <w:rFonts w:ascii="Times New Roman" w:hAnsi="Times New Roman"/>
          <w:color w:val="000000"/>
          <w:spacing w:val="-4"/>
          <w:sz w:val="28"/>
          <w:szCs w:val="28"/>
          <w:shd w:val="clear" w:color="auto" w:fill="FFFFFF"/>
          <w:lang w:val="de-DE"/>
        </w:rPr>
        <w:t xml:space="preserve">bằng đường biển </w:t>
      </w:r>
      <w:r w:rsidR="005400CC">
        <w:rPr>
          <w:rFonts w:ascii="Times New Roman" w:hAnsi="Times New Roman"/>
          <w:color w:val="000000"/>
          <w:spacing w:val="-4"/>
          <w:sz w:val="28"/>
          <w:szCs w:val="28"/>
          <w:shd w:val="clear" w:color="auto" w:fill="FFFFFF"/>
          <w:lang w:val="de-DE"/>
        </w:rPr>
        <w:t>với</w:t>
      </w:r>
      <w:r w:rsidRPr="00C1729F">
        <w:rPr>
          <w:rFonts w:ascii="Times New Roman" w:hAnsi="Times New Roman"/>
          <w:color w:val="000000"/>
          <w:spacing w:val="-4"/>
          <w:sz w:val="28"/>
          <w:szCs w:val="28"/>
          <w:shd w:val="clear" w:color="auto" w:fill="FFFFFF"/>
          <w:lang w:val="de-DE"/>
        </w:rPr>
        <w:t xml:space="preserve"> Ấn Độ Dương </w:t>
      </w:r>
      <w:r w:rsidR="00FC4CD0">
        <w:rPr>
          <w:rFonts w:ascii="Times New Roman" w:hAnsi="Times New Roman"/>
          <w:color w:val="000000"/>
          <w:spacing w:val="-4"/>
          <w:sz w:val="28"/>
          <w:szCs w:val="28"/>
          <w:shd w:val="clear" w:color="auto" w:fill="FFFFFF"/>
          <w:lang w:val="de-DE"/>
        </w:rPr>
        <w:t>(</w:t>
      </w:r>
      <w:r w:rsidRPr="00C1729F">
        <w:rPr>
          <w:rFonts w:ascii="Times New Roman" w:hAnsi="Times New Roman"/>
          <w:color w:val="000000"/>
          <w:spacing w:val="-4"/>
          <w:sz w:val="28"/>
          <w:szCs w:val="28"/>
          <w:shd w:val="clear" w:color="auto" w:fill="FFFFFF"/>
          <w:lang w:val="de-DE"/>
        </w:rPr>
        <w:t>qua eo biển Malacca và Sunda</w:t>
      </w:r>
      <w:r w:rsidR="00FC4CD0">
        <w:rPr>
          <w:rFonts w:ascii="Times New Roman" w:hAnsi="Times New Roman"/>
          <w:color w:val="000000"/>
          <w:spacing w:val="-4"/>
          <w:sz w:val="28"/>
          <w:szCs w:val="28"/>
          <w:shd w:val="clear" w:color="auto" w:fill="FFFFFF"/>
          <w:lang w:val="de-DE"/>
        </w:rPr>
        <w:t>)</w:t>
      </w:r>
      <w:r w:rsidR="005400CC">
        <w:rPr>
          <w:rFonts w:ascii="Times New Roman" w:hAnsi="Times New Roman"/>
          <w:color w:val="000000"/>
          <w:spacing w:val="-4"/>
          <w:sz w:val="28"/>
          <w:szCs w:val="28"/>
          <w:shd w:val="clear" w:color="auto" w:fill="FFFFFF"/>
          <w:lang w:val="de-DE"/>
        </w:rPr>
        <w:t xml:space="preserve">, với Đông Bắc Á, Châu Mỹ, châu Đại Dương </w:t>
      </w:r>
      <w:r w:rsidR="00FC4CD0">
        <w:rPr>
          <w:rFonts w:ascii="Times New Roman" w:hAnsi="Times New Roman"/>
          <w:color w:val="000000"/>
          <w:spacing w:val="-4"/>
          <w:sz w:val="28"/>
          <w:szCs w:val="28"/>
          <w:shd w:val="clear" w:color="auto" w:fill="FFFFFF"/>
          <w:lang w:val="de-DE"/>
        </w:rPr>
        <w:t>(</w:t>
      </w:r>
      <w:r w:rsidR="005400CC">
        <w:rPr>
          <w:rFonts w:ascii="Times New Roman" w:hAnsi="Times New Roman"/>
          <w:color w:val="000000"/>
          <w:spacing w:val="-4"/>
          <w:sz w:val="28"/>
          <w:szCs w:val="28"/>
          <w:shd w:val="clear" w:color="auto" w:fill="FFFFFF"/>
          <w:lang w:val="de-DE"/>
        </w:rPr>
        <w:t>qua Thái Bình Dương</w:t>
      </w:r>
      <w:r w:rsidR="00533501">
        <w:rPr>
          <w:rFonts w:ascii="Times New Roman" w:hAnsi="Times New Roman"/>
          <w:color w:val="000000"/>
          <w:spacing w:val="-4"/>
          <w:sz w:val="28"/>
          <w:szCs w:val="28"/>
          <w:shd w:val="clear" w:color="auto" w:fill="FFFFFF"/>
          <w:lang w:val="de-DE"/>
        </w:rPr>
        <w:t>)</w:t>
      </w:r>
      <w:r w:rsidR="00FC4CD0">
        <w:rPr>
          <w:rFonts w:ascii="Times New Roman" w:hAnsi="Times New Roman"/>
          <w:spacing w:val="-4"/>
          <w:sz w:val="28"/>
          <w:szCs w:val="28"/>
          <w:lang w:val="de-DE"/>
        </w:rPr>
        <w:t xml:space="preserve">. </w:t>
      </w:r>
      <w:r w:rsidR="004408C1">
        <w:rPr>
          <w:rFonts w:ascii="Times New Roman" w:hAnsi="Times New Roman"/>
          <w:spacing w:val="-4"/>
          <w:sz w:val="28"/>
          <w:szCs w:val="28"/>
          <w:lang w:val="de-DE"/>
        </w:rPr>
        <w:t xml:space="preserve">Nhờ đó, hoạt động giao thương </w:t>
      </w:r>
      <w:r w:rsidR="00533501">
        <w:rPr>
          <w:rFonts w:ascii="Times New Roman" w:hAnsi="Times New Roman"/>
          <w:spacing w:val="-4"/>
          <w:sz w:val="28"/>
          <w:szCs w:val="28"/>
          <w:lang w:val="de-DE"/>
        </w:rPr>
        <w:t>khu vực</w:t>
      </w:r>
      <w:r w:rsidR="004408C1">
        <w:rPr>
          <w:rFonts w:ascii="Times New Roman" w:hAnsi="Times New Roman"/>
          <w:spacing w:val="-4"/>
          <w:sz w:val="28"/>
          <w:szCs w:val="28"/>
          <w:lang w:val="de-DE"/>
        </w:rPr>
        <w:t xml:space="preserve"> Biển Đông  diễn ra liên tục, rộng mở</w:t>
      </w:r>
      <w:r w:rsidR="00533501">
        <w:rPr>
          <w:rFonts w:ascii="Times New Roman" w:hAnsi="Times New Roman"/>
          <w:spacing w:val="-4"/>
          <w:sz w:val="28"/>
          <w:szCs w:val="28"/>
          <w:lang w:val="de-DE"/>
        </w:rPr>
        <w:t>, xuyên suốt</w:t>
      </w:r>
      <w:r w:rsidR="004408C1">
        <w:rPr>
          <w:rFonts w:ascii="Times New Roman" w:hAnsi="Times New Roman"/>
          <w:spacing w:val="-4"/>
          <w:sz w:val="28"/>
          <w:szCs w:val="28"/>
          <w:lang w:val="de-DE"/>
        </w:rPr>
        <w:t xml:space="preserve"> qua các </w:t>
      </w:r>
      <w:r w:rsidR="00533501">
        <w:rPr>
          <w:rFonts w:ascii="Times New Roman" w:hAnsi="Times New Roman"/>
          <w:spacing w:val="-4"/>
          <w:sz w:val="28"/>
          <w:szCs w:val="28"/>
          <w:lang w:val="de-DE"/>
        </w:rPr>
        <w:t xml:space="preserve">thời kỳ </w:t>
      </w:r>
      <w:r w:rsidR="004408C1">
        <w:rPr>
          <w:rFonts w:ascii="Times New Roman" w:hAnsi="Times New Roman"/>
          <w:spacing w:val="-4"/>
          <w:sz w:val="28"/>
          <w:szCs w:val="28"/>
          <w:lang w:val="de-DE"/>
        </w:rPr>
        <w:t>lịch sử.</w:t>
      </w:r>
      <w:r w:rsidR="00FB46C0">
        <w:rPr>
          <w:rFonts w:ascii="Times New Roman" w:hAnsi="Times New Roman"/>
          <w:spacing w:val="-4"/>
          <w:sz w:val="28"/>
          <w:szCs w:val="28"/>
          <w:lang w:val="de-DE"/>
        </w:rPr>
        <w:t xml:space="preserve"> </w:t>
      </w:r>
      <w:r w:rsidR="00A95298" w:rsidRPr="00C1729F">
        <w:rPr>
          <w:rFonts w:ascii="Times New Roman" w:hAnsi="Times New Roman"/>
          <w:sz w:val="28"/>
          <w:szCs w:val="28"/>
          <w:lang w:val="vi-VN"/>
        </w:rPr>
        <w:t xml:space="preserve">Các đường biển là những siêu xa lộ </w:t>
      </w:r>
      <w:r w:rsidR="00A95298" w:rsidRPr="00D32E18">
        <w:rPr>
          <w:rFonts w:ascii="Times New Roman" w:hAnsi="Times New Roman"/>
          <w:sz w:val="28"/>
          <w:szCs w:val="28"/>
          <w:lang w:val="de-DE"/>
        </w:rPr>
        <w:t>và đây cũng</w:t>
      </w:r>
      <w:r w:rsidR="00A95298" w:rsidRPr="00C1729F">
        <w:rPr>
          <w:rFonts w:ascii="Times New Roman" w:hAnsi="Times New Roman"/>
          <w:sz w:val="28"/>
          <w:szCs w:val="28"/>
          <w:lang w:val="vi-VN"/>
        </w:rPr>
        <w:t xml:space="preserve"> là tuyến đường ngắn nhất giữ nhiều quố</w:t>
      </w:r>
      <w:r w:rsidR="00396462">
        <w:rPr>
          <w:rFonts w:ascii="Times New Roman" w:hAnsi="Times New Roman"/>
          <w:sz w:val="28"/>
          <w:szCs w:val="28"/>
          <w:lang w:val="vi-VN"/>
        </w:rPr>
        <w:t>c gia</w:t>
      </w:r>
      <w:r w:rsidR="00A95298" w:rsidRPr="00C1729F">
        <w:rPr>
          <w:rFonts w:ascii="Times New Roman" w:hAnsi="Times New Roman"/>
          <w:sz w:val="28"/>
          <w:szCs w:val="28"/>
          <w:lang w:val="vi-VN"/>
        </w:rPr>
        <w:t xml:space="preserve"> Đông Bắ</w:t>
      </w:r>
      <w:r w:rsidR="00396462">
        <w:rPr>
          <w:rFonts w:ascii="Times New Roman" w:hAnsi="Times New Roman"/>
          <w:sz w:val="28"/>
          <w:szCs w:val="28"/>
          <w:lang w:val="vi-VN"/>
        </w:rPr>
        <w:t>c Á</w:t>
      </w:r>
      <w:r w:rsidR="00396462" w:rsidRPr="00D32E18">
        <w:rPr>
          <w:rFonts w:ascii="Times New Roman" w:hAnsi="Times New Roman"/>
          <w:sz w:val="28"/>
          <w:szCs w:val="28"/>
          <w:lang w:val="de-DE"/>
        </w:rPr>
        <w:t xml:space="preserve"> và </w:t>
      </w:r>
      <w:r w:rsidR="00A95298" w:rsidRPr="00C1729F">
        <w:rPr>
          <w:rFonts w:ascii="Times New Roman" w:hAnsi="Times New Roman"/>
          <w:sz w:val="28"/>
          <w:szCs w:val="28"/>
          <w:lang w:val="vi-VN"/>
        </w:rPr>
        <w:t xml:space="preserve">Đông Nam Á. Biển cũng là con đường ưu việt nhất kết nối khu vực này với thế giới bên ngoài như với </w:t>
      </w:r>
      <w:r w:rsidR="00396462" w:rsidRPr="00D32E18">
        <w:rPr>
          <w:rFonts w:ascii="Times New Roman" w:hAnsi="Times New Roman"/>
          <w:sz w:val="28"/>
          <w:szCs w:val="28"/>
          <w:lang w:val="de-DE"/>
        </w:rPr>
        <w:t>Nam Á (</w:t>
      </w:r>
      <w:r w:rsidR="00A95298" w:rsidRPr="00C1729F">
        <w:rPr>
          <w:rFonts w:ascii="Times New Roman" w:hAnsi="Times New Roman"/>
          <w:sz w:val="28"/>
          <w:szCs w:val="28"/>
          <w:lang w:val="vi-VN"/>
        </w:rPr>
        <w:t>Ấn Độ</w:t>
      </w:r>
      <w:r w:rsidR="00396462" w:rsidRPr="00D32E18">
        <w:rPr>
          <w:rFonts w:ascii="Times New Roman" w:hAnsi="Times New Roman"/>
          <w:sz w:val="28"/>
          <w:szCs w:val="28"/>
          <w:lang w:val="de-DE"/>
        </w:rPr>
        <w:t>)</w:t>
      </w:r>
      <w:r w:rsidR="00A95298" w:rsidRPr="00C1729F">
        <w:rPr>
          <w:rFonts w:ascii="Times New Roman" w:hAnsi="Times New Roman"/>
          <w:sz w:val="28"/>
          <w:szCs w:val="28"/>
          <w:lang w:val="vi-VN"/>
        </w:rPr>
        <w:t xml:space="preserve"> và </w:t>
      </w:r>
      <w:r w:rsidR="00396462" w:rsidRPr="00D32E18">
        <w:rPr>
          <w:rFonts w:ascii="Times New Roman" w:hAnsi="Times New Roman"/>
          <w:sz w:val="28"/>
          <w:szCs w:val="28"/>
          <w:lang w:val="de-DE"/>
        </w:rPr>
        <w:t>Tây Á hay xa hơn về phía tây</w:t>
      </w:r>
      <w:r w:rsidR="00A95298" w:rsidRPr="00C1729F">
        <w:rPr>
          <w:rFonts w:ascii="Times New Roman" w:hAnsi="Times New Roman"/>
          <w:sz w:val="28"/>
          <w:szCs w:val="28"/>
          <w:lang w:val="vi-VN"/>
        </w:rPr>
        <w:t xml:space="preserve">. </w:t>
      </w:r>
      <w:r w:rsidR="00FB46C0" w:rsidRPr="00D32E18">
        <w:rPr>
          <w:rFonts w:ascii="Times New Roman" w:hAnsi="Times New Roman"/>
          <w:sz w:val="28"/>
          <w:szCs w:val="28"/>
          <w:lang w:val="vi-VN"/>
        </w:rPr>
        <w:t>Hoạt động giao thương ở khu vực Biển Đông đã kết nối với vùng đất Bắc Trung Bộ.</w:t>
      </w:r>
    </w:p>
    <w:p w:rsidR="00C32E8A" w:rsidRPr="006022CA" w:rsidRDefault="00E9723A" w:rsidP="00293190">
      <w:pPr>
        <w:pStyle w:val="A"/>
        <w:outlineLvl w:val="0"/>
        <w:rPr>
          <w:rFonts w:ascii="Times New Roman Bold" w:hAnsi="Times New Roman Bold"/>
          <w:spacing w:val="-6"/>
          <w:lang w:val="vi-VN"/>
        </w:rPr>
      </w:pPr>
      <w:bookmarkStart w:id="65" w:name="_Toc486635599"/>
      <w:bookmarkStart w:id="66" w:name="_Toc486635644"/>
      <w:bookmarkStart w:id="67" w:name="_Toc486635774"/>
      <w:bookmarkStart w:id="68" w:name="_Toc486637223"/>
      <w:bookmarkStart w:id="69" w:name="_Toc492058313"/>
      <w:bookmarkStart w:id="70" w:name="_Toc493678819"/>
      <w:bookmarkStart w:id="71" w:name="_Toc495074740"/>
      <w:bookmarkStart w:id="72" w:name="_Toc495075004"/>
      <w:r w:rsidRPr="006022CA">
        <w:rPr>
          <w:rFonts w:ascii="Times New Roman Bold" w:hAnsi="Times New Roman Bold"/>
          <w:spacing w:val="-6"/>
          <w:lang w:val="vi-VN"/>
        </w:rPr>
        <w:t>2.2</w:t>
      </w:r>
      <w:r w:rsidR="00A5359B" w:rsidRPr="006022CA">
        <w:rPr>
          <w:rFonts w:ascii="Times New Roman Bold" w:hAnsi="Times New Roman Bold"/>
          <w:spacing w:val="-6"/>
          <w:lang w:val="vi-VN"/>
        </w:rPr>
        <w:t xml:space="preserve">. </w:t>
      </w:r>
      <w:r w:rsidR="00A26310" w:rsidRPr="006022CA">
        <w:rPr>
          <w:rFonts w:ascii="Times New Roman Bold" w:hAnsi="Times New Roman Bold"/>
          <w:spacing w:val="-6"/>
          <w:lang w:val="vi-VN"/>
        </w:rPr>
        <w:t xml:space="preserve">Vị trí </w:t>
      </w:r>
      <w:r w:rsidR="00CF7E09" w:rsidRPr="006022CA">
        <w:rPr>
          <w:rFonts w:ascii="Times New Roman Bold" w:hAnsi="Times New Roman Bold"/>
          <w:spacing w:val="-6"/>
          <w:lang w:val="vi-VN"/>
        </w:rPr>
        <w:t xml:space="preserve">địa chiến lược </w:t>
      </w:r>
      <w:r w:rsidR="00A26310" w:rsidRPr="006022CA">
        <w:rPr>
          <w:rFonts w:ascii="Times New Roman Bold" w:hAnsi="Times New Roman Bold"/>
          <w:spacing w:val="-6"/>
          <w:lang w:val="vi-VN"/>
        </w:rPr>
        <w:t xml:space="preserve">của Bắc Trung Bộ </w:t>
      </w:r>
      <w:bookmarkStart w:id="73" w:name="_Toc486635600"/>
      <w:bookmarkStart w:id="74" w:name="_Toc486635645"/>
      <w:bookmarkStart w:id="75" w:name="_Toc486635775"/>
      <w:bookmarkStart w:id="76" w:name="_Toc486637224"/>
      <w:bookmarkEnd w:id="65"/>
      <w:bookmarkEnd w:id="66"/>
      <w:bookmarkEnd w:id="67"/>
      <w:bookmarkEnd w:id="68"/>
      <w:r w:rsidR="00CF7E09" w:rsidRPr="006022CA">
        <w:rPr>
          <w:rFonts w:ascii="Times New Roman Bold" w:hAnsi="Times New Roman Bold"/>
          <w:spacing w:val="-6"/>
          <w:lang w:val="vi-VN"/>
        </w:rPr>
        <w:t xml:space="preserve">trong </w:t>
      </w:r>
      <w:r w:rsidR="006B4712" w:rsidRPr="006022CA">
        <w:rPr>
          <w:rFonts w:ascii="Times New Roman Bold" w:hAnsi="Times New Roman Bold"/>
          <w:spacing w:val="-6"/>
          <w:lang w:val="vi-VN"/>
        </w:rPr>
        <w:t>khu vực và quốc tế</w:t>
      </w:r>
      <w:bookmarkEnd w:id="69"/>
      <w:bookmarkEnd w:id="70"/>
      <w:bookmarkEnd w:id="71"/>
      <w:bookmarkEnd w:id="72"/>
    </w:p>
    <w:p w:rsidR="00ED1D76" w:rsidRPr="00D32E18" w:rsidRDefault="005E5BEE" w:rsidP="00100E31">
      <w:pPr>
        <w:spacing w:after="0" w:line="360" w:lineRule="auto"/>
        <w:jc w:val="both"/>
        <w:rPr>
          <w:rFonts w:ascii="Times New Roman" w:hAnsi="Times New Roman"/>
          <w:color w:val="000000"/>
          <w:spacing w:val="10"/>
          <w:sz w:val="28"/>
          <w:szCs w:val="28"/>
          <w:lang w:val="vi-VN"/>
        </w:rPr>
      </w:pPr>
      <w:bookmarkStart w:id="77" w:name="_Toc464584360"/>
      <w:bookmarkStart w:id="78" w:name="_Toc464584607"/>
      <w:bookmarkStart w:id="79" w:name="_Toc467143904"/>
      <w:bookmarkEnd w:id="73"/>
      <w:bookmarkEnd w:id="74"/>
      <w:bookmarkEnd w:id="75"/>
      <w:bookmarkEnd w:id="76"/>
      <w:r w:rsidRPr="00C1729F">
        <w:rPr>
          <w:rFonts w:ascii="Times New Roman" w:hAnsi="Times New Roman"/>
          <w:color w:val="000000"/>
          <w:sz w:val="28"/>
          <w:szCs w:val="28"/>
          <w:lang w:val="vi-VN"/>
        </w:rPr>
        <w:t xml:space="preserve">Bắc Trung Bộ là một bộ phận của bán đảo Đông Dương, kết nối với con đường giao thương theo hải trình bắc - nam, đó cũng là sự kết nối với con đường tơ lụa trên biển đã được thiết lập từ thế kỷ thứ IX. </w:t>
      </w:r>
      <w:r w:rsidR="00A5359B" w:rsidRPr="00C1729F">
        <w:rPr>
          <w:rFonts w:ascii="Times New Roman" w:hAnsi="Times New Roman"/>
          <w:sz w:val="28"/>
          <w:szCs w:val="28"/>
          <w:lang w:val="vi-VN"/>
        </w:rPr>
        <w:t xml:space="preserve">Dựa trên hoạt động của gió mùa đông bắc và tây nam, Bắc Trung Bộ có điều kiện thuận lợi để thương thuyền từ các nước phía đông bắc, đông, đông nam </w:t>
      </w:r>
      <w:r w:rsidR="005352D2" w:rsidRPr="00D32E18">
        <w:rPr>
          <w:rFonts w:ascii="Times New Roman" w:hAnsi="Times New Roman"/>
          <w:sz w:val="28"/>
          <w:szCs w:val="28"/>
          <w:lang w:val="vi-VN"/>
        </w:rPr>
        <w:t>cập bến</w:t>
      </w:r>
      <w:r w:rsidR="00A5359B" w:rsidRPr="00C1729F">
        <w:rPr>
          <w:rFonts w:ascii="Times New Roman" w:hAnsi="Times New Roman"/>
          <w:sz w:val="28"/>
          <w:szCs w:val="28"/>
          <w:lang w:val="vi-VN"/>
        </w:rPr>
        <w:t>, đồng thời đưa các thương thuyền từ</w:t>
      </w:r>
      <w:r w:rsidR="00545B37">
        <w:rPr>
          <w:rFonts w:ascii="Times New Roman" w:hAnsi="Times New Roman"/>
          <w:sz w:val="28"/>
          <w:szCs w:val="28"/>
          <w:lang w:val="vi-VN"/>
        </w:rPr>
        <w:t xml:space="preserve"> đây </w:t>
      </w:r>
      <w:r w:rsidR="00A5359B" w:rsidRPr="00C1729F">
        <w:rPr>
          <w:rFonts w:ascii="Times New Roman" w:hAnsi="Times New Roman"/>
          <w:sz w:val="28"/>
          <w:szCs w:val="28"/>
          <w:lang w:val="vi-VN"/>
        </w:rPr>
        <w:t>theo các hướng đến các địa điểm khác</w:t>
      </w:r>
      <w:r w:rsidR="00A5359B" w:rsidRPr="00C1729F">
        <w:rPr>
          <w:rFonts w:ascii="Times New Roman" w:hAnsi="Times New Roman"/>
          <w:color w:val="000000"/>
          <w:sz w:val="28"/>
          <w:szCs w:val="28"/>
          <w:lang w:val="vi-VN"/>
        </w:rPr>
        <w:t>.</w:t>
      </w:r>
      <w:bookmarkEnd w:id="77"/>
      <w:bookmarkEnd w:id="78"/>
      <w:bookmarkEnd w:id="79"/>
      <w:r w:rsidR="00A5359B" w:rsidRPr="00C1729F">
        <w:rPr>
          <w:rFonts w:ascii="Times New Roman" w:hAnsi="Times New Roman"/>
          <w:color w:val="000000"/>
          <w:sz w:val="28"/>
          <w:szCs w:val="28"/>
          <w:lang w:val="vi-VN"/>
        </w:rPr>
        <w:t xml:space="preserve"> </w:t>
      </w:r>
      <w:r w:rsidR="007A3128" w:rsidRPr="008A7AB3">
        <w:rPr>
          <w:rFonts w:ascii="Times New Roman" w:hAnsi="Times New Roman"/>
          <w:color w:val="000000"/>
          <w:spacing w:val="10"/>
          <w:sz w:val="28"/>
          <w:szCs w:val="28"/>
          <w:lang w:val="vi-VN"/>
        </w:rPr>
        <w:t xml:space="preserve">Như vậy, tuyến giao thương đường biển đi qua khu vực Bắc Trung Bộ gồm cả hai con đường giao thương bắc - nam có tính chất ven bờ và con đường ngoài khơi, kết nối với Đông Bắc Á, có tính chất hải dương rõ nét. </w:t>
      </w:r>
      <w:r w:rsidR="00100E31" w:rsidRPr="00D32E18">
        <w:rPr>
          <w:rFonts w:ascii="Times New Roman" w:hAnsi="Times New Roman"/>
          <w:color w:val="000000"/>
          <w:spacing w:val="10"/>
          <w:sz w:val="28"/>
          <w:szCs w:val="28"/>
          <w:lang w:val="vi-VN"/>
        </w:rPr>
        <w:t xml:space="preserve">Ngoài ra Bắc Trung Bộ còn là </w:t>
      </w:r>
      <w:bookmarkStart w:id="80" w:name="_Toc486635601"/>
      <w:bookmarkStart w:id="81" w:name="_Toc486635646"/>
      <w:bookmarkStart w:id="82" w:name="_Toc486635776"/>
      <w:bookmarkStart w:id="83" w:name="_Toc486637225"/>
      <w:bookmarkStart w:id="84" w:name="_Toc492058315"/>
      <w:r w:rsidR="00100E31" w:rsidRPr="00D32E18">
        <w:rPr>
          <w:rFonts w:ascii="Times New Roman" w:hAnsi="Times New Roman"/>
          <w:sz w:val="28"/>
          <w:szCs w:val="28"/>
          <w:lang w:val="vi-VN"/>
        </w:rPr>
        <w:t>c</w:t>
      </w:r>
      <w:r w:rsidR="00ED1D76" w:rsidRPr="00100E31">
        <w:rPr>
          <w:rFonts w:ascii="Times New Roman" w:hAnsi="Times New Roman"/>
          <w:sz w:val="28"/>
          <w:szCs w:val="28"/>
          <w:lang w:val="vi-VN"/>
        </w:rPr>
        <w:t>ửa ngõ của các quốc gia Đông Nam Á lục địa phía tây nam</w:t>
      </w:r>
      <w:bookmarkEnd w:id="80"/>
      <w:bookmarkEnd w:id="81"/>
      <w:bookmarkEnd w:id="82"/>
      <w:bookmarkEnd w:id="83"/>
      <w:bookmarkEnd w:id="84"/>
      <w:r w:rsidR="00100E31" w:rsidRPr="00D32E18">
        <w:rPr>
          <w:rFonts w:ascii="Times New Roman" w:hAnsi="Times New Roman"/>
          <w:sz w:val="28"/>
          <w:szCs w:val="28"/>
          <w:lang w:val="vi-VN"/>
        </w:rPr>
        <w:t>.</w:t>
      </w:r>
    </w:p>
    <w:p w:rsidR="00A5359B" w:rsidRPr="00C1729F" w:rsidRDefault="00A26310" w:rsidP="00293190">
      <w:pPr>
        <w:pStyle w:val="A"/>
        <w:outlineLvl w:val="0"/>
        <w:rPr>
          <w:color w:val="FF0000"/>
          <w:lang w:val="vi-VN"/>
        </w:rPr>
      </w:pPr>
      <w:bookmarkStart w:id="85" w:name="_Toc486635603"/>
      <w:bookmarkStart w:id="86" w:name="_Toc486635651"/>
      <w:bookmarkStart w:id="87" w:name="_Toc486635781"/>
      <w:bookmarkStart w:id="88" w:name="_Toc486637230"/>
      <w:bookmarkStart w:id="89" w:name="_Toc492058317"/>
      <w:bookmarkStart w:id="90" w:name="_Toc493678826"/>
      <w:bookmarkStart w:id="91" w:name="_Toc495074742"/>
      <w:bookmarkStart w:id="92" w:name="_Toc495075011"/>
      <w:r w:rsidRPr="00C1729F">
        <w:rPr>
          <w:lang w:val="vi-VN"/>
        </w:rPr>
        <w:lastRenderedPageBreak/>
        <w:t xml:space="preserve">2.3. </w:t>
      </w:r>
      <w:r w:rsidR="004D4C5F">
        <w:rPr>
          <w:lang w:val="vi-VN"/>
        </w:rPr>
        <w:t>T</w:t>
      </w:r>
      <w:r w:rsidR="004D4C5F" w:rsidRPr="00D32E18">
        <w:rPr>
          <w:lang w:val="vi-VN"/>
        </w:rPr>
        <w:t xml:space="preserve">ài nguyên </w:t>
      </w:r>
      <w:r w:rsidR="00334884" w:rsidRPr="00D32E18">
        <w:rPr>
          <w:lang w:val="vi-VN"/>
        </w:rPr>
        <w:t>thương mại</w:t>
      </w:r>
      <w:r w:rsidR="00D92218" w:rsidRPr="006022CA">
        <w:rPr>
          <w:lang w:val="vi-VN"/>
        </w:rPr>
        <w:t xml:space="preserve"> </w:t>
      </w:r>
      <w:r w:rsidRPr="00C1729F">
        <w:rPr>
          <w:lang w:val="vi-VN"/>
        </w:rPr>
        <w:t>khu vực Bắc Trung Bộ</w:t>
      </w:r>
      <w:bookmarkEnd w:id="89"/>
      <w:bookmarkEnd w:id="90"/>
      <w:bookmarkEnd w:id="91"/>
      <w:bookmarkEnd w:id="92"/>
      <w:r w:rsidRPr="00C1729F">
        <w:rPr>
          <w:lang w:val="vi-VN"/>
        </w:rPr>
        <w:t xml:space="preserve"> </w:t>
      </w:r>
      <w:bookmarkEnd w:id="85"/>
      <w:bookmarkEnd w:id="86"/>
      <w:bookmarkEnd w:id="87"/>
      <w:bookmarkEnd w:id="88"/>
    </w:p>
    <w:p w:rsidR="002C36B3" w:rsidRPr="00D32E18" w:rsidRDefault="00A5359B" w:rsidP="00293190">
      <w:pPr>
        <w:spacing w:after="0" w:line="360" w:lineRule="auto"/>
        <w:jc w:val="both"/>
        <w:rPr>
          <w:rFonts w:ascii="Times New Roman" w:hAnsi="Times New Roman"/>
          <w:color w:val="000000"/>
          <w:sz w:val="28"/>
          <w:szCs w:val="28"/>
          <w:lang w:val="vi-VN"/>
        </w:rPr>
      </w:pPr>
      <w:r w:rsidRPr="00C1729F">
        <w:rPr>
          <w:rFonts w:ascii="Times New Roman" w:eastAsia="Times New Roman" w:hAnsi="Times New Roman"/>
          <w:color w:val="000000"/>
          <w:sz w:val="28"/>
          <w:szCs w:val="28"/>
          <w:lang w:val="vi-VN"/>
        </w:rPr>
        <w:t>Bắc Trung Bộ là vùng đất giàu có về tài nguyên</w:t>
      </w:r>
      <w:r w:rsidR="004D7CAD" w:rsidRPr="00D32E18">
        <w:rPr>
          <w:rFonts w:ascii="Times New Roman" w:eastAsia="Times New Roman" w:hAnsi="Times New Roman"/>
          <w:color w:val="000000"/>
          <w:sz w:val="28"/>
          <w:szCs w:val="28"/>
          <w:lang w:val="vi-VN"/>
        </w:rPr>
        <w:t xml:space="preserve"> lâm thổ sản</w:t>
      </w:r>
      <w:r w:rsidR="00E74624" w:rsidRPr="00D32E18">
        <w:rPr>
          <w:rFonts w:ascii="Times New Roman" w:eastAsia="Times New Roman" w:hAnsi="Times New Roman"/>
          <w:color w:val="000000"/>
          <w:sz w:val="28"/>
          <w:szCs w:val="28"/>
          <w:lang w:val="vi-VN"/>
        </w:rPr>
        <w:t>,</w:t>
      </w:r>
      <w:r w:rsidRPr="00C1729F">
        <w:rPr>
          <w:rFonts w:ascii="Times New Roman" w:eastAsia="Times New Roman" w:hAnsi="Times New Roman"/>
          <w:color w:val="000000"/>
          <w:sz w:val="28"/>
          <w:szCs w:val="28"/>
          <w:lang w:val="vi-VN"/>
        </w:rPr>
        <w:t xml:space="preserve"> trong đó hương liệu (như quế</w:t>
      </w:r>
      <w:r w:rsidRPr="00C1729F">
        <w:rPr>
          <w:rFonts w:ascii="Times New Roman" w:hAnsi="Times New Roman"/>
          <w:color w:val="000000"/>
          <w:sz w:val="28"/>
          <w:szCs w:val="28"/>
          <w:lang w:val="vi-VN"/>
        </w:rPr>
        <w:t xml:space="preserve">, trầm hương, sạn hương, nhân sâm, hồ tiêu…) là những thương phẩm có giá trị cao trên thị trường quốc tế. </w:t>
      </w:r>
      <w:r w:rsidR="00E74624" w:rsidRPr="00D32E18">
        <w:rPr>
          <w:rFonts w:ascii="Times New Roman" w:hAnsi="Times New Roman"/>
          <w:color w:val="000000"/>
          <w:sz w:val="28"/>
          <w:szCs w:val="28"/>
          <w:lang w:val="vi-VN"/>
        </w:rPr>
        <w:t xml:space="preserve">Bên cạnh đó, tiểu vùng này còn có nhiều mặt hàng thủ công tạo điều kiện cho hoạt động thương mại. </w:t>
      </w:r>
      <w:r w:rsidR="00A30EC2" w:rsidRPr="00D32E18">
        <w:rPr>
          <w:rFonts w:ascii="Times New Roman" w:eastAsia="Times New Roman" w:hAnsi="Times New Roman"/>
          <w:color w:val="000000"/>
          <w:sz w:val="28"/>
          <w:szCs w:val="28"/>
          <w:lang w:val="vi-VN"/>
        </w:rPr>
        <w:t xml:space="preserve">Đó </w:t>
      </w:r>
      <w:r w:rsidR="005B6D68" w:rsidRPr="006022CA">
        <w:rPr>
          <w:rFonts w:ascii="Times New Roman" w:hAnsi="Times New Roman"/>
          <w:color w:val="000000"/>
          <w:sz w:val="28"/>
          <w:szCs w:val="28"/>
          <w:lang w:val="vi-VN"/>
        </w:rPr>
        <w:t>là một cơ sở để thu hút thương nhân bên ngoài đến mua bán, đồng thời tạo cơ sở hàng hóa cho cư dân trong vùng trao đổ</w:t>
      </w:r>
      <w:r w:rsidR="00A30EC2">
        <w:rPr>
          <w:rFonts w:ascii="Times New Roman" w:hAnsi="Times New Roman"/>
          <w:color w:val="000000"/>
          <w:sz w:val="28"/>
          <w:szCs w:val="28"/>
          <w:lang w:val="vi-VN"/>
        </w:rPr>
        <w:t>i</w:t>
      </w:r>
      <w:r w:rsidR="00A30EC2" w:rsidRPr="00D32E18">
        <w:rPr>
          <w:rFonts w:ascii="Times New Roman" w:hAnsi="Times New Roman"/>
          <w:color w:val="000000"/>
          <w:sz w:val="28"/>
          <w:szCs w:val="28"/>
          <w:lang w:val="vi-VN"/>
        </w:rPr>
        <w:t xml:space="preserve"> </w:t>
      </w:r>
      <w:r w:rsidR="002C36B3" w:rsidRPr="00D32E18">
        <w:rPr>
          <w:rFonts w:ascii="Times New Roman" w:hAnsi="Times New Roman"/>
          <w:color w:val="000000"/>
          <w:sz w:val="28"/>
          <w:szCs w:val="28"/>
          <w:lang w:val="vi-VN"/>
        </w:rPr>
        <w:t xml:space="preserve">buôn bán. </w:t>
      </w:r>
    </w:p>
    <w:p w:rsidR="00E74624" w:rsidRPr="00D32E18" w:rsidRDefault="009B7110" w:rsidP="00293190">
      <w:pPr>
        <w:spacing w:after="0" w:line="360" w:lineRule="auto"/>
        <w:jc w:val="both"/>
        <w:rPr>
          <w:rFonts w:ascii="Times New Roman" w:hAnsi="Times New Roman"/>
          <w:b/>
          <w:color w:val="000000"/>
          <w:sz w:val="28"/>
          <w:szCs w:val="28"/>
          <w:lang w:val="vi-VN"/>
        </w:rPr>
      </w:pPr>
      <w:r w:rsidRPr="00D32E18">
        <w:rPr>
          <w:rFonts w:ascii="Times New Roman" w:hAnsi="Times New Roman"/>
          <w:b/>
          <w:color w:val="000000"/>
          <w:sz w:val="28"/>
          <w:szCs w:val="28"/>
          <w:lang w:val="vi-VN"/>
        </w:rPr>
        <w:t xml:space="preserve">2.4. </w:t>
      </w:r>
      <w:r w:rsidR="002C36B3" w:rsidRPr="00D32E18">
        <w:rPr>
          <w:rFonts w:ascii="Times New Roman" w:hAnsi="Times New Roman"/>
          <w:b/>
          <w:color w:val="000000"/>
          <w:sz w:val="28"/>
          <w:szCs w:val="28"/>
          <w:lang w:val="vi-VN"/>
        </w:rPr>
        <w:t>Đ</w:t>
      </w:r>
      <w:r w:rsidR="006D12A3" w:rsidRPr="00D32E18">
        <w:rPr>
          <w:rFonts w:ascii="Times New Roman" w:hAnsi="Times New Roman"/>
          <w:b/>
          <w:color w:val="000000"/>
          <w:sz w:val="28"/>
          <w:szCs w:val="28"/>
          <w:lang w:val="vi-VN"/>
        </w:rPr>
        <w:t>iều kiện</w:t>
      </w:r>
      <w:r w:rsidR="002C36B3" w:rsidRPr="00D32E18">
        <w:rPr>
          <w:rFonts w:ascii="Times New Roman" w:hAnsi="Times New Roman"/>
          <w:b/>
          <w:color w:val="000000"/>
          <w:sz w:val="28"/>
          <w:szCs w:val="28"/>
          <w:lang w:val="vi-VN"/>
        </w:rPr>
        <w:t xml:space="preserve"> </w:t>
      </w:r>
      <w:r w:rsidR="006D12A3" w:rsidRPr="00D32E18">
        <w:rPr>
          <w:rFonts w:ascii="Times New Roman" w:hAnsi="Times New Roman"/>
          <w:b/>
          <w:color w:val="000000"/>
          <w:sz w:val="28"/>
          <w:szCs w:val="28"/>
          <w:lang w:val="vi-VN"/>
        </w:rPr>
        <w:t>giao thương</w:t>
      </w:r>
      <w:r w:rsidR="002C36B3" w:rsidRPr="00D32E18">
        <w:rPr>
          <w:rFonts w:ascii="Times New Roman" w:hAnsi="Times New Roman"/>
          <w:b/>
          <w:color w:val="000000"/>
          <w:sz w:val="28"/>
          <w:szCs w:val="28"/>
          <w:lang w:val="vi-VN"/>
        </w:rPr>
        <w:t xml:space="preserve"> ven biển </w:t>
      </w:r>
      <w:r w:rsidR="00EE6BE1" w:rsidRPr="00D32E18">
        <w:rPr>
          <w:rFonts w:ascii="Times New Roman" w:hAnsi="Times New Roman"/>
          <w:b/>
          <w:color w:val="000000"/>
          <w:sz w:val="28"/>
          <w:szCs w:val="28"/>
          <w:lang w:val="vi-VN"/>
        </w:rPr>
        <w:t>Bắc Trung Bộ</w:t>
      </w:r>
    </w:p>
    <w:p w:rsidR="00A30EC2" w:rsidRPr="00D32E18" w:rsidRDefault="001A6A05" w:rsidP="00293190">
      <w:pPr>
        <w:spacing w:after="0" w:line="360" w:lineRule="auto"/>
        <w:jc w:val="both"/>
        <w:rPr>
          <w:rFonts w:ascii="Times New Roman" w:hAnsi="Times New Roman"/>
          <w:sz w:val="28"/>
          <w:szCs w:val="28"/>
          <w:lang w:val="vi-VN"/>
        </w:rPr>
      </w:pPr>
      <w:r w:rsidRPr="00D32E18">
        <w:rPr>
          <w:rFonts w:ascii="Times New Roman" w:hAnsi="Times New Roman"/>
          <w:color w:val="000000"/>
          <w:sz w:val="28"/>
          <w:szCs w:val="28"/>
          <w:lang w:val="vi-VN"/>
        </w:rPr>
        <w:t>Điều kiện giao thương ven biển Bắc Trung Bộ trong mối quan hệ với khu vực và quốc tế được thể hiện ở hệ thống các</w:t>
      </w:r>
      <w:r w:rsidR="00507733" w:rsidRPr="00D32E18">
        <w:rPr>
          <w:rFonts w:ascii="Times New Roman" w:hAnsi="Times New Roman"/>
          <w:color w:val="000000"/>
          <w:sz w:val="28"/>
          <w:szCs w:val="28"/>
          <w:lang w:val="vi-VN"/>
        </w:rPr>
        <w:t xml:space="preserve"> đảo ven bờ,</w:t>
      </w:r>
      <w:r w:rsidRPr="00D32E18">
        <w:rPr>
          <w:rFonts w:ascii="Times New Roman" w:hAnsi="Times New Roman"/>
          <w:color w:val="000000"/>
          <w:sz w:val="28"/>
          <w:szCs w:val="28"/>
          <w:lang w:val="vi-VN"/>
        </w:rPr>
        <w:t xml:space="preserve"> vũng vịnh, cử</w:t>
      </w:r>
      <w:r w:rsidR="00507733" w:rsidRPr="00D32E18">
        <w:rPr>
          <w:rFonts w:ascii="Times New Roman" w:hAnsi="Times New Roman"/>
          <w:color w:val="000000"/>
          <w:sz w:val="28"/>
          <w:szCs w:val="28"/>
          <w:lang w:val="vi-VN"/>
        </w:rPr>
        <w:t xml:space="preserve">a </w:t>
      </w:r>
      <w:r w:rsidRPr="00D32E18">
        <w:rPr>
          <w:rFonts w:ascii="Times New Roman" w:hAnsi="Times New Roman"/>
          <w:color w:val="000000"/>
          <w:sz w:val="28"/>
          <w:szCs w:val="28"/>
          <w:lang w:val="vi-VN"/>
        </w:rPr>
        <w:t>cửa biển</w:t>
      </w:r>
      <w:r w:rsidR="00507733" w:rsidRPr="00D32E18">
        <w:rPr>
          <w:rFonts w:ascii="Times New Roman" w:hAnsi="Times New Roman"/>
          <w:color w:val="000000"/>
          <w:sz w:val="28"/>
          <w:szCs w:val="28"/>
          <w:lang w:val="vi-VN"/>
        </w:rPr>
        <w:t xml:space="preserve"> (</w:t>
      </w:r>
      <w:r w:rsidR="00D6675F" w:rsidRPr="00D32E18">
        <w:rPr>
          <w:rFonts w:ascii="Times New Roman" w:hAnsi="Times New Roman"/>
          <w:color w:val="000000"/>
          <w:sz w:val="28"/>
          <w:szCs w:val="28"/>
          <w:lang w:val="vi-VN"/>
        </w:rPr>
        <w:t xml:space="preserve">Cửa biển đồng thời là cửa sông, </w:t>
      </w:r>
      <w:r w:rsidR="00D6675F" w:rsidRPr="00D32E18">
        <w:rPr>
          <w:rFonts w:ascii="Times New Roman" w:hAnsi="Times New Roman"/>
          <w:sz w:val="28"/>
          <w:szCs w:val="28"/>
          <w:lang w:val="vi-VN"/>
        </w:rPr>
        <w:t>nhiều</w:t>
      </w:r>
      <w:r w:rsidR="00D6675F" w:rsidRPr="006022CA">
        <w:rPr>
          <w:rFonts w:ascii="Times New Roman" w:hAnsi="Times New Roman"/>
          <w:sz w:val="28"/>
          <w:szCs w:val="28"/>
          <w:lang w:val="vi-VN"/>
        </w:rPr>
        <w:t xml:space="preserve"> cử</w:t>
      </w:r>
      <w:r w:rsidR="00D6675F">
        <w:rPr>
          <w:rFonts w:ascii="Times New Roman" w:hAnsi="Times New Roman"/>
          <w:sz w:val="28"/>
          <w:szCs w:val="28"/>
          <w:lang w:val="vi-VN"/>
        </w:rPr>
        <w:t xml:space="preserve">a sông </w:t>
      </w:r>
      <w:r w:rsidR="00D6675F" w:rsidRPr="006022CA">
        <w:rPr>
          <w:rFonts w:ascii="Times New Roman" w:hAnsi="Times New Roman"/>
          <w:sz w:val="28"/>
          <w:szCs w:val="28"/>
          <w:lang w:val="vi-VN"/>
        </w:rPr>
        <w:t>còn được gọ</w:t>
      </w:r>
      <w:r w:rsidR="00D6675F">
        <w:rPr>
          <w:rFonts w:ascii="Times New Roman" w:hAnsi="Times New Roman"/>
          <w:sz w:val="28"/>
          <w:szCs w:val="28"/>
          <w:lang w:val="vi-VN"/>
        </w:rPr>
        <w:t>i là</w:t>
      </w:r>
      <w:r w:rsidR="00D6675F" w:rsidRPr="006022CA">
        <w:rPr>
          <w:rFonts w:ascii="Times New Roman" w:hAnsi="Times New Roman"/>
          <w:sz w:val="28"/>
          <w:szCs w:val="28"/>
          <w:lang w:val="vi-VN"/>
        </w:rPr>
        <w:t xml:space="preserve"> cửa lạch đối với những con sông nhỏ</w:t>
      </w:r>
      <w:r w:rsidR="00507733" w:rsidRPr="00D32E18">
        <w:rPr>
          <w:rFonts w:ascii="Times New Roman" w:hAnsi="Times New Roman"/>
          <w:color w:val="000000"/>
          <w:sz w:val="28"/>
          <w:szCs w:val="28"/>
          <w:lang w:val="vi-VN"/>
        </w:rPr>
        <w:t xml:space="preserve">) và </w:t>
      </w:r>
      <w:r w:rsidRPr="00D32E18">
        <w:rPr>
          <w:rFonts w:ascii="Times New Roman" w:hAnsi="Times New Roman"/>
          <w:color w:val="000000"/>
          <w:sz w:val="28"/>
          <w:szCs w:val="28"/>
          <w:lang w:val="vi-VN"/>
        </w:rPr>
        <w:t>mạng lưới sông (sông, lạch, kênh) trong vùng.</w:t>
      </w:r>
      <w:r w:rsidR="0058202A" w:rsidRPr="00D32E18">
        <w:rPr>
          <w:rFonts w:ascii="Times New Roman" w:hAnsi="Times New Roman"/>
          <w:sz w:val="28"/>
          <w:szCs w:val="28"/>
          <w:lang w:val="vi-VN"/>
        </w:rPr>
        <w:t xml:space="preserve"> </w:t>
      </w:r>
      <w:r w:rsidR="00507733" w:rsidRPr="00D32E18">
        <w:rPr>
          <w:rFonts w:ascii="Times New Roman" w:hAnsi="Times New Roman"/>
          <w:sz w:val="28"/>
          <w:szCs w:val="28"/>
          <w:lang w:val="vi-VN"/>
        </w:rPr>
        <w:t>Từ biển vào, một số đảo đóng vai trò là tiêu điểm định hướng cho tàu thuyền qua lại</w:t>
      </w:r>
      <w:r w:rsidR="00D42FF4" w:rsidRPr="00D32E18">
        <w:rPr>
          <w:rFonts w:ascii="Times New Roman" w:hAnsi="Times New Roman"/>
          <w:sz w:val="28"/>
          <w:szCs w:val="28"/>
          <w:lang w:val="vi-VN"/>
        </w:rPr>
        <w:t>, từ bắc xuống nam có các đảo chính như Hòn Nẹ trước cửa Lạch Trường, Đảo Ngư trước cửa Hội Thống</w:t>
      </w:r>
      <w:r w:rsidR="00A30EC2" w:rsidRPr="00D32E18">
        <w:rPr>
          <w:rFonts w:ascii="Times New Roman" w:hAnsi="Times New Roman"/>
          <w:sz w:val="28"/>
          <w:szCs w:val="28"/>
          <w:lang w:val="vi-VN"/>
        </w:rPr>
        <w:t>; n</w:t>
      </w:r>
      <w:r w:rsidR="00D42FF4" w:rsidRPr="00D32E18">
        <w:rPr>
          <w:rFonts w:ascii="Times New Roman" w:hAnsi="Times New Roman"/>
          <w:sz w:val="28"/>
          <w:szCs w:val="28"/>
          <w:lang w:val="vi-VN"/>
        </w:rPr>
        <w:t>hững đảo tạo điều kiện thuận lợi cho hoạt động giao thương thườ</w:t>
      </w:r>
      <w:r w:rsidR="00A30EC2" w:rsidRPr="00D32E18">
        <w:rPr>
          <w:rFonts w:ascii="Times New Roman" w:hAnsi="Times New Roman"/>
          <w:sz w:val="28"/>
          <w:szCs w:val="28"/>
          <w:lang w:val="vi-VN"/>
        </w:rPr>
        <w:t xml:space="preserve">ng. Tiếp đó, những </w:t>
      </w:r>
      <w:r w:rsidR="00D42FF4" w:rsidRPr="00D32E18">
        <w:rPr>
          <w:rFonts w:ascii="Times New Roman" w:hAnsi="Times New Roman"/>
          <w:sz w:val="28"/>
          <w:szCs w:val="28"/>
          <w:lang w:val="vi-VN"/>
        </w:rPr>
        <w:t>vũng</w:t>
      </w:r>
      <w:r w:rsidR="00A30EC2" w:rsidRPr="00D32E18">
        <w:rPr>
          <w:rFonts w:ascii="Times New Roman" w:hAnsi="Times New Roman"/>
          <w:sz w:val="28"/>
          <w:szCs w:val="28"/>
          <w:lang w:val="vi-VN"/>
        </w:rPr>
        <w:t>,</w:t>
      </w:r>
      <w:r w:rsidR="00D42FF4" w:rsidRPr="00D32E18">
        <w:rPr>
          <w:rFonts w:ascii="Times New Roman" w:hAnsi="Times New Roman"/>
          <w:sz w:val="28"/>
          <w:szCs w:val="28"/>
          <w:lang w:val="vi-VN"/>
        </w:rPr>
        <w:t xml:space="preserve"> vị</w:t>
      </w:r>
      <w:r w:rsidR="00A30EC2" w:rsidRPr="00D32E18">
        <w:rPr>
          <w:rFonts w:ascii="Times New Roman" w:hAnsi="Times New Roman"/>
          <w:sz w:val="28"/>
          <w:szCs w:val="28"/>
          <w:lang w:val="vi-VN"/>
        </w:rPr>
        <w:t>nh</w:t>
      </w:r>
      <w:r w:rsidR="00D42FF4" w:rsidRPr="00D32E18">
        <w:rPr>
          <w:rFonts w:ascii="Times New Roman" w:hAnsi="Times New Roman"/>
          <w:sz w:val="28"/>
          <w:szCs w:val="28"/>
          <w:lang w:val="vi-VN"/>
        </w:rPr>
        <w:t xml:space="preserve"> vùng cử</w:t>
      </w:r>
      <w:r w:rsidR="00A30EC2" w:rsidRPr="00D32E18">
        <w:rPr>
          <w:rFonts w:ascii="Times New Roman" w:hAnsi="Times New Roman"/>
          <w:sz w:val="28"/>
          <w:szCs w:val="28"/>
          <w:lang w:val="vi-VN"/>
        </w:rPr>
        <w:t xml:space="preserve">a sông hoặc lùi vào phía nội địa ở hạ lưu các con sông </w:t>
      </w:r>
      <w:r w:rsidR="00D42FF4" w:rsidRPr="00D32E18">
        <w:rPr>
          <w:rFonts w:ascii="Times New Roman" w:hAnsi="Times New Roman"/>
          <w:sz w:val="28"/>
          <w:szCs w:val="28"/>
          <w:lang w:val="vi-VN"/>
        </w:rPr>
        <w:t xml:space="preserve">trở thành điều kiện </w:t>
      </w:r>
      <w:r w:rsidR="00A30EC2" w:rsidRPr="00D32E18">
        <w:rPr>
          <w:rFonts w:ascii="Times New Roman" w:hAnsi="Times New Roman"/>
          <w:sz w:val="28"/>
          <w:szCs w:val="28"/>
          <w:lang w:val="vi-VN"/>
        </w:rPr>
        <w:t xml:space="preserve">tự nhiên cho </w:t>
      </w:r>
      <w:r w:rsidR="00D42FF4" w:rsidRPr="00D32E18">
        <w:rPr>
          <w:rFonts w:ascii="Times New Roman" w:hAnsi="Times New Roman"/>
          <w:sz w:val="28"/>
          <w:szCs w:val="28"/>
          <w:lang w:val="vi-VN"/>
        </w:rPr>
        <w:t>tàu thuyền neo đậu trên hải trình ven bờ hoặ</w:t>
      </w:r>
      <w:r w:rsidR="00D6675F" w:rsidRPr="00D32E18">
        <w:rPr>
          <w:rFonts w:ascii="Times New Roman" w:hAnsi="Times New Roman"/>
          <w:sz w:val="28"/>
          <w:szCs w:val="28"/>
          <w:lang w:val="vi-VN"/>
        </w:rPr>
        <w:t xml:space="preserve">c </w:t>
      </w:r>
      <w:r w:rsidR="00A30EC2" w:rsidRPr="00D32E18">
        <w:rPr>
          <w:rFonts w:ascii="Times New Roman" w:hAnsi="Times New Roman"/>
          <w:sz w:val="28"/>
          <w:szCs w:val="28"/>
          <w:lang w:val="vi-VN"/>
        </w:rPr>
        <w:t>và viễn dương.</w:t>
      </w:r>
    </w:p>
    <w:p w:rsidR="00E145E0" w:rsidRPr="006022CA" w:rsidRDefault="00100E31" w:rsidP="00293190">
      <w:pPr>
        <w:pStyle w:val="A"/>
        <w:jc w:val="center"/>
        <w:outlineLvl w:val="0"/>
        <w:rPr>
          <w:lang w:val="vi-VN"/>
        </w:rPr>
      </w:pPr>
      <w:bookmarkStart w:id="93" w:name="_Toc457074883"/>
      <w:bookmarkStart w:id="94" w:name="_Toc464584367"/>
      <w:bookmarkStart w:id="95" w:name="_Toc464584614"/>
      <w:bookmarkStart w:id="96" w:name="_Toc467143911"/>
      <w:bookmarkStart w:id="97" w:name="_Toc492058322"/>
      <w:bookmarkStart w:id="98" w:name="_Toc493678827"/>
      <w:bookmarkStart w:id="99" w:name="_Toc495074743"/>
      <w:bookmarkStart w:id="100" w:name="_Toc495075012"/>
      <w:r>
        <w:rPr>
          <w:lang w:val="vi-VN"/>
        </w:rPr>
        <w:br w:type="page"/>
      </w:r>
      <w:r w:rsidR="00E145E0" w:rsidRPr="006022CA">
        <w:rPr>
          <w:lang w:val="vi-VN"/>
        </w:rPr>
        <w:lastRenderedPageBreak/>
        <w:t>Chương 3</w:t>
      </w:r>
      <w:bookmarkEnd w:id="94"/>
      <w:bookmarkEnd w:id="95"/>
      <w:bookmarkEnd w:id="96"/>
      <w:bookmarkEnd w:id="97"/>
      <w:bookmarkEnd w:id="98"/>
      <w:bookmarkEnd w:id="99"/>
      <w:bookmarkEnd w:id="100"/>
    </w:p>
    <w:p w:rsidR="007C3308" w:rsidRPr="00D32E18" w:rsidRDefault="00A86EA8" w:rsidP="00293190">
      <w:pPr>
        <w:pStyle w:val="A"/>
        <w:jc w:val="center"/>
        <w:outlineLvl w:val="0"/>
        <w:rPr>
          <w:lang w:val="vi-VN"/>
        </w:rPr>
      </w:pPr>
      <w:bookmarkStart w:id="101" w:name="_Toc464584368"/>
      <w:bookmarkStart w:id="102" w:name="_Toc464584615"/>
      <w:bookmarkStart w:id="103" w:name="_Toc467143912"/>
      <w:bookmarkStart w:id="104" w:name="_Toc457074884"/>
      <w:bookmarkStart w:id="105" w:name="_Toc492058323"/>
      <w:bookmarkStart w:id="106" w:name="_Toc493678828"/>
      <w:bookmarkStart w:id="107" w:name="_Toc495074744"/>
      <w:bookmarkStart w:id="108" w:name="_Toc495075013"/>
      <w:bookmarkEnd w:id="93"/>
      <w:r w:rsidRPr="00D32E18">
        <w:rPr>
          <w:lang w:val="vi-VN"/>
        </w:rPr>
        <w:t xml:space="preserve">HOẠT ĐỘNG THƯƠNG MẠI KHU VỰC VÀ QUỐC TẾ TẠI </w:t>
      </w:r>
      <w:r w:rsidR="000437A1" w:rsidRPr="006022CA">
        <w:rPr>
          <w:lang w:val="vi-VN"/>
        </w:rPr>
        <w:t>CÁC THƯƠNG CẢNG VEN BIỂN BẮC TRUNG BỘ</w:t>
      </w:r>
      <w:bookmarkStart w:id="109" w:name="_Toc457074885"/>
      <w:bookmarkEnd w:id="104"/>
      <w:bookmarkEnd w:id="106"/>
      <w:bookmarkEnd w:id="107"/>
      <w:bookmarkEnd w:id="108"/>
      <w:r w:rsidR="00FD25A6" w:rsidRPr="006022CA">
        <w:rPr>
          <w:lang w:val="vi-VN"/>
        </w:rPr>
        <w:t xml:space="preserve"> </w:t>
      </w:r>
      <w:r w:rsidR="00700FDD" w:rsidRPr="00700FDD">
        <w:rPr>
          <w:lang w:val="vi-VN"/>
        </w:rPr>
        <w:t xml:space="preserve">THẾ KỶ XI </w:t>
      </w:r>
      <w:r w:rsidR="00700FDD" w:rsidRPr="00D32E18">
        <w:rPr>
          <w:lang w:val="vi-VN"/>
        </w:rPr>
        <w:t>-</w:t>
      </w:r>
      <w:r w:rsidR="00700FDD" w:rsidRPr="00700FDD">
        <w:rPr>
          <w:lang w:val="vi-VN"/>
        </w:rPr>
        <w:t xml:space="preserve"> XIX</w:t>
      </w:r>
    </w:p>
    <w:p w:rsidR="000437A1" w:rsidRPr="00D32E18" w:rsidRDefault="00A14DAC" w:rsidP="00293190">
      <w:pPr>
        <w:pStyle w:val="A"/>
        <w:outlineLvl w:val="0"/>
        <w:rPr>
          <w:lang w:val="vi-VN"/>
        </w:rPr>
      </w:pPr>
      <w:bookmarkStart w:id="110" w:name="_Toc457074886"/>
      <w:bookmarkStart w:id="111" w:name="_Toc464584369"/>
      <w:bookmarkStart w:id="112" w:name="_Toc464584616"/>
      <w:bookmarkStart w:id="113" w:name="_Toc467143913"/>
      <w:bookmarkStart w:id="114" w:name="_Toc492058324"/>
      <w:bookmarkStart w:id="115" w:name="_Toc493678830"/>
      <w:bookmarkStart w:id="116" w:name="_Toc495074746"/>
      <w:bookmarkStart w:id="117" w:name="_Toc495075016"/>
      <w:bookmarkEnd w:id="101"/>
      <w:bookmarkEnd w:id="102"/>
      <w:bookmarkEnd w:id="103"/>
      <w:bookmarkEnd w:id="105"/>
      <w:bookmarkEnd w:id="109"/>
      <w:r w:rsidRPr="00D32E18">
        <w:rPr>
          <w:lang w:val="vi-VN"/>
        </w:rPr>
        <w:t>3</w:t>
      </w:r>
      <w:r w:rsidR="00BF686D" w:rsidRPr="00D32E18">
        <w:rPr>
          <w:lang w:val="vi-VN"/>
        </w:rPr>
        <w:t xml:space="preserve">.1. </w:t>
      </w:r>
      <w:r w:rsidR="00A86EA8" w:rsidRPr="00D32E18">
        <w:rPr>
          <w:lang w:val="vi-VN"/>
        </w:rPr>
        <w:t xml:space="preserve">Hoạt động thương mại khu vực và quốc tế tại </w:t>
      </w:r>
      <w:r w:rsidR="000437A1" w:rsidRPr="00D32E18">
        <w:rPr>
          <w:lang w:val="vi-VN"/>
        </w:rPr>
        <w:t>Lạch Trường</w:t>
      </w:r>
      <w:bookmarkEnd w:id="110"/>
      <w:bookmarkEnd w:id="111"/>
      <w:bookmarkEnd w:id="112"/>
      <w:bookmarkEnd w:id="113"/>
      <w:bookmarkEnd w:id="114"/>
      <w:bookmarkEnd w:id="115"/>
      <w:bookmarkEnd w:id="116"/>
      <w:bookmarkEnd w:id="117"/>
      <w:r w:rsidR="000437A1" w:rsidRPr="00D32E18">
        <w:rPr>
          <w:lang w:val="vi-VN"/>
        </w:rPr>
        <w:t xml:space="preserve"> </w:t>
      </w:r>
    </w:p>
    <w:p w:rsidR="00EC255D" w:rsidRPr="00D32E18" w:rsidRDefault="00100E31" w:rsidP="00293190">
      <w:pPr>
        <w:spacing w:after="0" w:line="360" w:lineRule="auto"/>
        <w:jc w:val="both"/>
        <w:rPr>
          <w:rFonts w:ascii="Times New Roman" w:eastAsia="Times New Roman" w:hAnsi="Times New Roman"/>
          <w:color w:val="000000"/>
          <w:sz w:val="28"/>
          <w:szCs w:val="28"/>
          <w:lang w:val="vi-VN"/>
        </w:rPr>
      </w:pPr>
      <w:r w:rsidRPr="00D32E18">
        <w:rPr>
          <w:rFonts w:ascii="Times New Roman" w:eastAsia="Times New Roman" w:hAnsi="Times New Roman"/>
          <w:color w:val="000000"/>
          <w:sz w:val="28"/>
          <w:szCs w:val="28"/>
          <w:lang w:val="vi-VN"/>
        </w:rPr>
        <w:t>H</w:t>
      </w:r>
      <w:r w:rsidR="00580BC7" w:rsidRPr="00D32E18">
        <w:rPr>
          <w:rFonts w:ascii="Times New Roman" w:eastAsia="Times New Roman" w:hAnsi="Times New Roman"/>
          <w:color w:val="000000"/>
          <w:sz w:val="28"/>
          <w:szCs w:val="28"/>
          <w:lang w:val="vi-VN"/>
        </w:rPr>
        <w:t>oạt động thương mại khu vực và quốc tế đã diễn ra tại</w:t>
      </w:r>
      <w:r w:rsidR="00EC255D" w:rsidRPr="00D32E18">
        <w:rPr>
          <w:rFonts w:ascii="Times New Roman" w:eastAsia="Times New Roman" w:hAnsi="Times New Roman"/>
          <w:color w:val="000000"/>
          <w:sz w:val="28"/>
          <w:szCs w:val="28"/>
          <w:lang w:val="vi-VN"/>
        </w:rPr>
        <w:t xml:space="preserve"> Lạch Trường. Tàu thuyền từ biển vào có thể neo đậu trong vùng vịnh và theo lạch đi vào sâu trong nội địa. Những dấu tích khảo cổ học cho thấy, cảng thị</w:t>
      </w:r>
      <w:r w:rsidR="003F772B" w:rsidRPr="00D32E18">
        <w:rPr>
          <w:rFonts w:ascii="Times New Roman" w:eastAsia="Times New Roman" w:hAnsi="Times New Roman"/>
          <w:color w:val="000000"/>
          <w:sz w:val="28"/>
          <w:szCs w:val="28"/>
          <w:lang w:val="vi-VN"/>
        </w:rPr>
        <w:t xml:space="preserve"> này đã hình thành từ thời Hán. Trong kỷ nghiên thương mại sớm và kỷ nguyên thương mại,</w:t>
      </w:r>
      <w:r w:rsidR="00EC255D" w:rsidRPr="00D32E18">
        <w:rPr>
          <w:rFonts w:ascii="Times New Roman" w:eastAsia="Times New Roman" w:hAnsi="Times New Roman"/>
          <w:color w:val="000000"/>
          <w:sz w:val="28"/>
          <w:szCs w:val="28"/>
          <w:lang w:val="vi-VN"/>
        </w:rPr>
        <w:t xml:space="preserve"> Lạch Trường là một trung tâm hành chính quan trọ</w:t>
      </w:r>
      <w:r w:rsidR="003F772B" w:rsidRPr="00D32E18">
        <w:rPr>
          <w:rFonts w:ascii="Times New Roman" w:eastAsia="Times New Roman" w:hAnsi="Times New Roman"/>
          <w:color w:val="000000"/>
          <w:sz w:val="28"/>
          <w:szCs w:val="28"/>
          <w:lang w:val="vi-VN"/>
        </w:rPr>
        <w:t xml:space="preserve">ng của Hậu Lộc và phủ Hà Trung </w:t>
      </w:r>
      <w:r w:rsidR="00E74624" w:rsidRPr="00D32E18">
        <w:rPr>
          <w:rFonts w:ascii="Times New Roman" w:eastAsia="Times New Roman" w:hAnsi="Times New Roman"/>
          <w:color w:val="000000"/>
          <w:sz w:val="28"/>
          <w:szCs w:val="28"/>
          <w:lang w:val="vi-VN"/>
        </w:rPr>
        <w:t>do đó hoạt động giao thương cũng diễn ra tương đối thường xuyên; những di vật gốm sứ Trung Quốc và Việt Nam qua các thời kỳ đã cho thấy quan hệ thương mại của thương cảng này khá rộng mở. Hoạt động giao thương ở Lạch Trường có dấu hiệu</w:t>
      </w:r>
      <w:r w:rsidR="003F772B" w:rsidRPr="00D32E18">
        <w:rPr>
          <w:rFonts w:ascii="Times New Roman" w:eastAsia="Times New Roman" w:hAnsi="Times New Roman"/>
          <w:color w:val="000000"/>
          <w:sz w:val="28"/>
          <w:szCs w:val="28"/>
          <w:lang w:val="vi-VN"/>
        </w:rPr>
        <w:t xml:space="preserve"> suy thoái</w:t>
      </w:r>
      <w:r w:rsidR="00EC255D" w:rsidRPr="00D32E18">
        <w:rPr>
          <w:rFonts w:ascii="Times New Roman" w:eastAsia="Times New Roman" w:hAnsi="Times New Roman"/>
          <w:color w:val="000000"/>
          <w:sz w:val="28"/>
          <w:szCs w:val="28"/>
          <w:lang w:val="vi-VN"/>
        </w:rPr>
        <w:t xml:space="preserve"> cuối thế kỷ XIX. </w:t>
      </w:r>
    </w:p>
    <w:p w:rsidR="00397FE5" w:rsidRPr="00D32E18" w:rsidRDefault="00397FE5" w:rsidP="00293190">
      <w:pPr>
        <w:spacing w:after="0" w:line="360" w:lineRule="auto"/>
        <w:jc w:val="both"/>
        <w:rPr>
          <w:rFonts w:ascii="Times New Roman" w:hAnsi="Times New Roman"/>
          <w:b/>
          <w:sz w:val="28"/>
          <w:szCs w:val="28"/>
          <w:lang w:val="vi-VN"/>
        </w:rPr>
      </w:pPr>
      <w:bookmarkStart w:id="118" w:name="_Toc492058348"/>
      <w:r w:rsidRPr="00397FE5">
        <w:rPr>
          <w:rFonts w:ascii="Times New Roman" w:hAnsi="Times New Roman"/>
          <w:b/>
          <w:sz w:val="28"/>
          <w:szCs w:val="28"/>
          <w:lang w:val="vi-VN"/>
        </w:rPr>
        <w:t>3.</w:t>
      </w:r>
      <w:r w:rsidRPr="00D32E18">
        <w:rPr>
          <w:rFonts w:ascii="Times New Roman" w:hAnsi="Times New Roman"/>
          <w:b/>
          <w:sz w:val="28"/>
          <w:szCs w:val="28"/>
          <w:lang w:val="vi-VN"/>
        </w:rPr>
        <w:t>2</w:t>
      </w:r>
      <w:r w:rsidRPr="00397FE5">
        <w:rPr>
          <w:rFonts w:ascii="Times New Roman" w:hAnsi="Times New Roman"/>
          <w:b/>
          <w:sz w:val="28"/>
          <w:szCs w:val="28"/>
          <w:lang w:val="vi-VN"/>
        </w:rPr>
        <w:t xml:space="preserve">. </w:t>
      </w:r>
      <w:r w:rsidRPr="00D32E18">
        <w:rPr>
          <w:rFonts w:ascii="Times New Roman" w:hAnsi="Times New Roman"/>
          <w:b/>
          <w:sz w:val="28"/>
          <w:szCs w:val="28"/>
          <w:lang w:val="vi-VN"/>
        </w:rPr>
        <w:t xml:space="preserve">Hoạt động thương mại khu vực và quốc tế tại </w:t>
      </w:r>
      <w:r w:rsidRPr="00397FE5">
        <w:rPr>
          <w:rFonts w:ascii="Times New Roman" w:hAnsi="Times New Roman"/>
          <w:b/>
          <w:sz w:val="28"/>
          <w:szCs w:val="28"/>
          <w:lang w:val="vi-VN"/>
        </w:rPr>
        <w:t>Hội Triều</w:t>
      </w:r>
      <w:bookmarkEnd w:id="118"/>
      <w:r w:rsidRPr="00397FE5">
        <w:rPr>
          <w:rFonts w:ascii="Times New Roman" w:hAnsi="Times New Roman"/>
          <w:b/>
          <w:sz w:val="28"/>
          <w:szCs w:val="28"/>
          <w:lang w:val="vi-VN"/>
        </w:rPr>
        <w:t xml:space="preserve"> </w:t>
      </w:r>
    </w:p>
    <w:p w:rsidR="00100E31" w:rsidRPr="00D32E18" w:rsidRDefault="00132F3B" w:rsidP="00100E31">
      <w:pPr>
        <w:spacing w:after="0" w:line="360" w:lineRule="auto"/>
        <w:jc w:val="both"/>
        <w:rPr>
          <w:rFonts w:ascii="Times New Roman" w:hAnsi="Times New Roman"/>
          <w:sz w:val="28"/>
          <w:szCs w:val="28"/>
          <w:lang w:val="vi-VN"/>
        </w:rPr>
      </w:pPr>
      <w:r w:rsidRPr="00D32E18">
        <w:rPr>
          <w:rFonts w:ascii="Times New Roman" w:hAnsi="Times New Roman"/>
          <w:color w:val="000000"/>
          <w:sz w:val="28"/>
          <w:szCs w:val="28"/>
          <w:lang w:val="vi-VN"/>
        </w:rPr>
        <w:t xml:space="preserve">Sau khi nhà Lê Sơ thành lập, Hội Triều đóng vai trò là một cửa ngõ giao thương quốc tế. </w:t>
      </w:r>
      <w:r w:rsidR="00C37036" w:rsidRPr="00D32E18">
        <w:rPr>
          <w:rFonts w:ascii="Times New Roman" w:hAnsi="Times New Roman"/>
          <w:sz w:val="28"/>
          <w:szCs w:val="28"/>
          <w:lang w:val="vi-VN"/>
        </w:rPr>
        <w:t>Đến đầu thế kỷ XIX, Hội Triều vẫn một cửa biển quan trọng được sử</w:t>
      </w:r>
      <w:r w:rsidR="00BC494F" w:rsidRPr="00D32E18">
        <w:rPr>
          <w:rFonts w:ascii="Times New Roman" w:hAnsi="Times New Roman"/>
          <w:sz w:val="28"/>
          <w:szCs w:val="28"/>
          <w:lang w:val="vi-VN"/>
        </w:rPr>
        <w:t xml:space="preserve"> sách chú ý.</w:t>
      </w:r>
      <w:r w:rsidR="00397FE5" w:rsidRPr="00397FE5">
        <w:rPr>
          <w:rFonts w:ascii="Times New Roman" w:hAnsi="Times New Roman"/>
          <w:sz w:val="28"/>
          <w:szCs w:val="28"/>
          <w:lang w:val="vi-VN"/>
        </w:rPr>
        <w:t xml:space="preserve"> </w:t>
      </w:r>
      <w:bookmarkStart w:id="119" w:name="_Toc457074887"/>
      <w:bookmarkStart w:id="120" w:name="_Toc464584370"/>
      <w:bookmarkStart w:id="121" w:name="_Toc464584617"/>
      <w:bookmarkStart w:id="122" w:name="_Toc467143914"/>
      <w:bookmarkStart w:id="123" w:name="_Toc492058327"/>
      <w:bookmarkStart w:id="124" w:name="_Toc493678831"/>
      <w:bookmarkStart w:id="125" w:name="_Toc495074747"/>
      <w:bookmarkStart w:id="126" w:name="_Toc495075019"/>
      <w:r w:rsidR="00314162" w:rsidRPr="00D32E18">
        <w:rPr>
          <w:rFonts w:ascii="Times New Roman" w:hAnsi="Times New Roman"/>
          <w:sz w:val="28"/>
          <w:szCs w:val="28"/>
          <w:lang w:val="vi-VN"/>
        </w:rPr>
        <w:t>Hoạt động giao thương ở đây vẫn diễn ra thường xuyên theo các tuyến thương mại ngược xuôi ra bắc vào nam.</w:t>
      </w:r>
    </w:p>
    <w:p w:rsidR="000437A1" w:rsidRPr="00D32E18" w:rsidRDefault="00A14DAC" w:rsidP="00100E31">
      <w:pPr>
        <w:spacing w:after="0" w:line="360" w:lineRule="auto"/>
        <w:jc w:val="both"/>
        <w:rPr>
          <w:rFonts w:ascii="Times New Roman Bold" w:hAnsi="Times New Roman Bold"/>
          <w:spacing w:val="-10"/>
          <w:sz w:val="28"/>
          <w:szCs w:val="28"/>
          <w:lang w:val="vi-VN"/>
        </w:rPr>
      </w:pPr>
      <w:r w:rsidRPr="00D32E18">
        <w:rPr>
          <w:rFonts w:ascii="Times New Roman Bold" w:hAnsi="Times New Roman Bold"/>
          <w:spacing w:val="-10"/>
          <w:sz w:val="28"/>
          <w:szCs w:val="28"/>
          <w:lang w:val="vi-VN"/>
        </w:rPr>
        <w:t>3.</w:t>
      </w:r>
      <w:r w:rsidR="00397FE5" w:rsidRPr="00D32E18">
        <w:rPr>
          <w:rFonts w:ascii="Times New Roman Bold" w:hAnsi="Times New Roman Bold"/>
          <w:spacing w:val="-10"/>
          <w:sz w:val="28"/>
          <w:szCs w:val="28"/>
          <w:lang w:val="vi-VN"/>
        </w:rPr>
        <w:t>3</w:t>
      </w:r>
      <w:r w:rsidR="000437A1" w:rsidRPr="00D32E18">
        <w:rPr>
          <w:rFonts w:ascii="Times New Roman Bold" w:hAnsi="Times New Roman Bold"/>
          <w:spacing w:val="-10"/>
          <w:sz w:val="28"/>
          <w:szCs w:val="28"/>
          <w:lang w:val="vi-VN"/>
        </w:rPr>
        <w:t>.</w:t>
      </w:r>
      <w:r w:rsidR="006C723E" w:rsidRPr="00D32E18">
        <w:rPr>
          <w:rFonts w:ascii="Times New Roman Bold" w:hAnsi="Times New Roman Bold"/>
          <w:spacing w:val="-10"/>
          <w:sz w:val="28"/>
          <w:szCs w:val="28"/>
          <w:lang w:val="vi-VN"/>
        </w:rPr>
        <w:t xml:space="preserve"> Hoạt động thương mại khu vực và quốc tế tại</w:t>
      </w:r>
      <w:r w:rsidR="000437A1" w:rsidRPr="00D32E18">
        <w:rPr>
          <w:rFonts w:ascii="Times New Roman Bold" w:hAnsi="Times New Roman Bold"/>
          <w:spacing w:val="-10"/>
          <w:sz w:val="28"/>
          <w:szCs w:val="28"/>
          <w:lang w:val="vi-VN"/>
        </w:rPr>
        <w:t xml:space="preserve"> Cửa Bạng - Biện Sơn</w:t>
      </w:r>
      <w:bookmarkEnd w:id="119"/>
      <w:bookmarkEnd w:id="120"/>
      <w:bookmarkEnd w:id="121"/>
      <w:bookmarkEnd w:id="122"/>
      <w:bookmarkEnd w:id="123"/>
      <w:bookmarkEnd w:id="124"/>
      <w:bookmarkEnd w:id="125"/>
      <w:bookmarkEnd w:id="126"/>
    </w:p>
    <w:p w:rsidR="00846423" w:rsidRPr="00D32E18" w:rsidRDefault="00A93FDE" w:rsidP="00100E31">
      <w:pPr>
        <w:spacing w:after="0" w:line="360" w:lineRule="auto"/>
        <w:jc w:val="both"/>
        <w:rPr>
          <w:rFonts w:ascii="Times New Roman" w:eastAsia="Times New Roman" w:hAnsi="Times New Roman"/>
          <w:color w:val="000000"/>
          <w:sz w:val="28"/>
          <w:szCs w:val="28"/>
          <w:lang w:val="vi-VN"/>
        </w:rPr>
      </w:pPr>
      <w:r w:rsidRPr="00D32E18">
        <w:rPr>
          <w:rFonts w:ascii="Times New Roman" w:eastAsia="Times New Roman" w:hAnsi="Times New Roman"/>
          <w:color w:val="000000"/>
          <w:sz w:val="28"/>
          <w:szCs w:val="28"/>
          <w:lang w:val="vi-VN"/>
        </w:rPr>
        <w:t>Cửa Bạng và Biện Sơn là hai địa điểm gần nh</w:t>
      </w:r>
      <w:r w:rsidR="004F5284" w:rsidRPr="00D32E18">
        <w:rPr>
          <w:rFonts w:ascii="Times New Roman" w:eastAsia="Times New Roman" w:hAnsi="Times New Roman"/>
          <w:color w:val="000000"/>
          <w:sz w:val="28"/>
          <w:szCs w:val="28"/>
          <w:lang w:val="vi-VN"/>
        </w:rPr>
        <w:t xml:space="preserve">au, có mối quan hệ </w:t>
      </w:r>
      <w:r w:rsidR="008B4169" w:rsidRPr="00D32E18">
        <w:rPr>
          <w:rFonts w:ascii="Times New Roman" w:eastAsia="Times New Roman" w:hAnsi="Times New Roman"/>
          <w:color w:val="000000"/>
          <w:sz w:val="28"/>
          <w:szCs w:val="28"/>
          <w:lang w:val="vi-VN"/>
        </w:rPr>
        <w:t>tương hỗ</w:t>
      </w:r>
      <w:r w:rsidR="008D6F06" w:rsidRPr="00D32E18">
        <w:rPr>
          <w:rFonts w:ascii="Times New Roman" w:eastAsia="Times New Roman" w:hAnsi="Times New Roman"/>
          <w:color w:val="000000"/>
          <w:sz w:val="28"/>
          <w:szCs w:val="28"/>
          <w:lang w:val="vi-VN"/>
        </w:rPr>
        <w:t>. Cửa Bạng, còn gọi cửa biển Du Xuyên</w:t>
      </w:r>
      <w:r w:rsidR="000437A1" w:rsidRPr="00D32E18">
        <w:rPr>
          <w:rFonts w:ascii="Times New Roman" w:eastAsia="Times New Roman" w:hAnsi="Times New Roman"/>
          <w:color w:val="000000"/>
          <w:sz w:val="28"/>
          <w:szCs w:val="28"/>
          <w:lang w:val="vi-VN"/>
        </w:rPr>
        <w:t xml:space="preserve">, nay thuộc huyện Tĩnh Gia (Thanh Hóa). </w:t>
      </w:r>
      <w:r w:rsidRPr="00D32E18">
        <w:rPr>
          <w:rFonts w:ascii="Times New Roman" w:hAnsi="Times New Roman"/>
          <w:color w:val="000000"/>
          <w:sz w:val="28"/>
          <w:szCs w:val="28"/>
          <w:lang w:val="vi-VN"/>
        </w:rPr>
        <w:t>Từ Cửa Bạng chế</w:t>
      </w:r>
      <w:r w:rsidR="008D6F06" w:rsidRPr="00D32E18">
        <w:rPr>
          <w:rFonts w:ascii="Times New Roman" w:hAnsi="Times New Roman"/>
          <w:color w:val="000000"/>
          <w:sz w:val="28"/>
          <w:szCs w:val="28"/>
          <w:lang w:val="vi-VN"/>
        </w:rPr>
        <w:t xml:space="preserve">ch </w:t>
      </w:r>
      <w:r w:rsidRPr="00D32E18">
        <w:rPr>
          <w:rFonts w:ascii="Times New Roman" w:hAnsi="Times New Roman"/>
          <w:color w:val="000000"/>
          <w:sz w:val="28"/>
          <w:szCs w:val="28"/>
          <w:lang w:val="vi-VN"/>
        </w:rPr>
        <w:t>về hướng nam, cách 4 km sẽ gặp quần đảo Biện Sơn (sau cách mạng tháng 8/1945 đổi thành Nghi Sơn).</w:t>
      </w:r>
      <w:r w:rsidR="00100E31" w:rsidRPr="00D32E18">
        <w:rPr>
          <w:rFonts w:ascii="Times New Roman" w:eastAsia="Times New Roman" w:hAnsi="Times New Roman"/>
          <w:color w:val="000000"/>
          <w:sz w:val="28"/>
          <w:szCs w:val="28"/>
          <w:lang w:val="vi-VN"/>
        </w:rPr>
        <w:t xml:space="preserve"> Do có điều kiện thuận lợi, Lạch Bạng - Biện Sơ là thương cảng tiêu biểu ở Thanh Hóa thế kỷ XVI-XVIII.</w:t>
      </w:r>
      <w:r w:rsidR="00314162" w:rsidRPr="00D32E18">
        <w:rPr>
          <w:rFonts w:ascii="Times New Roman" w:eastAsia="Times New Roman" w:hAnsi="Times New Roman"/>
          <w:color w:val="000000"/>
          <w:sz w:val="28"/>
          <w:szCs w:val="28"/>
          <w:lang w:val="vi-VN"/>
        </w:rPr>
        <w:t xml:space="preserve"> </w:t>
      </w:r>
      <w:r w:rsidR="000437A1" w:rsidRPr="00D32E18">
        <w:rPr>
          <w:rFonts w:ascii="Times New Roman" w:eastAsia="Times New Roman" w:hAnsi="Times New Roman"/>
          <w:color w:val="000000"/>
          <w:sz w:val="28"/>
          <w:szCs w:val="28"/>
          <w:lang w:val="vi-VN"/>
        </w:rPr>
        <w:t>Việc tìm thấy khối lớn tiền mậu dịch Việt Nam thế kỷ XVII</w:t>
      </w:r>
      <w:r w:rsidR="00244E57" w:rsidRPr="00D32E18">
        <w:rPr>
          <w:rFonts w:ascii="Times New Roman" w:eastAsia="Times New Roman" w:hAnsi="Times New Roman"/>
          <w:color w:val="000000"/>
          <w:sz w:val="28"/>
          <w:szCs w:val="28"/>
          <w:lang w:val="vi-VN"/>
        </w:rPr>
        <w:t>-XVIII ở Thanh Hóa, c</w:t>
      </w:r>
      <w:r w:rsidR="00A17CF4" w:rsidRPr="00D32E18">
        <w:rPr>
          <w:rFonts w:ascii="Times New Roman" w:eastAsia="Times New Roman" w:hAnsi="Times New Roman"/>
          <w:color w:val="000000"/>
          <w:sz w:val="28"/>
          <w:szCs w:val="28"/>
          <w:lang w:val="vi-VN"/>
        </w:rPr>
        <w:t>ùn</w:t>
      </w:r>
      <w:r w:rsidR="00667FDB" w:rsidRPr="00D32E18">
        <w:rPr>
          <w:rFonts w:ascii="Times New Roman" w:eastAsia="Times New Roman" w:hAnsi="Times New Roman"/>
          <w:color w:val="000000"/>
          <w:sz w:val="28"/>
          <w:szCs w:val="28"/>
          <w:lang w:val="vi-VN"/>
        </w:rPr>
        <w:t xml:space="preserve">g với các bằng chứng đã nêu cho thấy </w:t>
      </w:r>
      <w:r w:rsidR="00846423" w:rsidRPr="00D32E18">
        <w:rPr>
          <w:rFonts w:ascii="Times New Roman" w:eastAsia="Times New Roman" w:hAnsi="Times New Roman"/>
          <w:color w:val="000000"/>
          <w:sz w:val="28"/>
          <w:szCs w:val="28"/>
          <w:lang w:val="vi-VN"/>
        </w:rPr>
        <w:t xml:space="preserve">Lạch Bạng, đặc biệt là </w:t>
      </w:r>
      <w:r w:rsidR="00846423" w:rsidRPr="00D32E18">
        <w:rPr>
          <w:rFonts w:ascii="Times New Roman" w:eastAsia="Times New Roman" w:hAnsi="Times New Roman"/>
          <w:color w:val="000000"/>
          <w:sz w:val="28"/>
          <w:szCs w:val="28"/>
          <w:lang w:val="vi-VN"/>
        </w:rPr>
        <w:lastRenderedPageBreak/>
        <w:t>Biện Sơn phát triển thành thương cản</w:t>
      </w:r>
      <w:r w:rsidR="00DF5A65" w:rsidRPr="00D32E18">
        <w:rPr>
          <w:rFonts w:ascii="Times New Roman" w:eastAsia="Times New Roman" w:hAnsi="Times New Roman"/>
          <w:color w:val="000000"/>
          <w:sz w:val="28"/>
          <w:szCs w:val="28"/>
          <w:lang w:val="vi-VN"/>
        </w:rPr>
        <w:t xml:space="preserve">g trung chuyển trong khu vực và có tính chất </w:t>
      </w:r>
      <w:r w:rsidR="00846423" w:rsidRPr="00D32E18">
        <w:rPr>
          <w:rFonts w:ascii="Times New Roman" w:eastAsia="Times New Roman" w:hAnsi="Times New Roman"/>
          <w:color w:val="000000"/>
          <w:sz w:val="28"/>
          <w:szCs w:val="28"/>
          <w:lang w:val="vi-VN"/>
        </w:rPr>
        <w:t>quốc tế</w:t>
      </w:r>
      <w:r w:rsidR="00DF5A65" w:rsidRPr="00D32E18">
        <w:rPr>
          <w:rFonts w:ascii="Times New Roman" w:eastAsia="Times New Roman" w:hAnsi="Times New Roman"/>
          <w:color w:val="000000"/>
          <w:sz w:val="28"/>
          <w:szCs w:val="28"/>
          <w:lang w:val="vi-VN"/>
        </w:rPr>
        <w:t xml:space="preserve"> rõ nét</w:t>
      </w:r>
      <w:r w:rsidR="00A17CF4" w:rsidRPr="00D32E18">
        <w:rPr>
          <w:rFonts w:ascii="Times New Roman" w:eastAsia="Times New Roman" w:hAnsi="Times New Roman"/>
          <w:color w:val="000000"/>
          <w:sz w:val="28"/>
          <w:szCs w:val="28"/>
          <w:lang w:val="vi-VN"/>
        </w:rPr>
        <w:t>.</w:t>
      </w:r>
    </w:p>
    <w:p w:rsidR="000437A1" w:rsidRPr="00D32E18" w:rsidRDefault="00A14DAC" w:rsidP="00293190">
      <w:pPr>
        <w:pStyle w:val="A"/>
        <w:outlineLvl w:val="0"/>
        <w:rPr>
          <w:rFonts w:ascii="Times New Roman Bold" w:hAnsi="Times New Roman Bold"/>
          <w:spacing w:val="-12"/>
          <w:lang w:val="vi-VN"/>
        </w:rPr>
      </w:pPr>
      <w:bookmarkStart w:id="127" w:name="_Toc457074888"/>
      <w:bookmarkStart w:id="128" w:name="_Toc464584371"/>
      <w:bookmarkStart w:id="129" w:name="_Toc464584618"/>
      <w:bookmarkStart w:id="130" w:name="_Toc467143915"/>
      <w:bookmarkStart w:id="131" w:name="_Toc492058330"/>
      <w:bookmarkStart w:id="132" w:name="_Toc493678832"/>
      <w:bookmarkStart w:id="133" w:name="_Toc495074748"/>
      <w:bookmarkStart w:id="134" w:name="_Toc495075022"/>
      <w:r w:rsidRPr="00D32E18">
        <w:rPr>
          <w:rFonts w:ascii="Times New Roman Bold" w:hAnsi="Times New Roman Bold"/>
          <w:spacing w:val="-12"/>
          <w:lang w:val="vi-VN"/>
        </w:rPr>
        <w:t>3</w:t>
      </w:r>
      <w:r w:rsidR="00397FE5" w:rsidRPr="00D32E18">
        <w:rPr>
          <w:rFonts w:ascii="Times New Roman Bold" w:hAnsi="Times New Roman Bold"/>
          <w:spacing w:val="-12"/>
          <w:lang w:val="vi-VN"/>
        </w:rPr>
        <w:t>.4</w:t>
      </w:r>
      <w:r w:rsidR="000437A1" w:rsidRPr="00D32E18">
        <w:rPr>
          <w:rFonts w:ascii="Times New Roman Bold" w:hAnsi="Times New Roman Bold"/>
          <w:spacing w:val="-12"/>
          <w:lang w:val="vi-VN"/>
        </w:rPr>
        <w:t xml:space="preserve">. </w:t>
      </w:r>
      <w:r w:rsidR="00D25D61" w:rsidRPr="00D32E18">
        <w:rPr>
          <w:rFonts w:ascii="Times New Roman Bold" w:hAnsi="Times New Roman Bold"/>
          <w:spacing w:val="-12"/>
          <w:lang w:val="vi-VN"/>
        </w:rPr>
        <w:t xml:space="preserve">Hoạt động thương mại khu vực và quốc tế tại </w:t>
      </w:r>
      <w:r w:rsidR="000437A1" w:rsidRPr="00D32E18">
        <w:rPr>
          <w:rFonts w:ascii="Times New Roman Bold" w:hAnsi="Times New Roman Bold"/>
          <w:spacing w:val="-12"/>
          <w:lang w:val="vi-VN"/>
        </w:rPr>
        <w:t xml:space="preserve">Cửa Cờn </w:t>
      </w:r>
      <w:bookmarkEnd w:id="127"/>
      <w:bookmarkEnd w:id="128"/>
      <w:bookmarkEnd w:id="129"/>
      <w:bookmarkEnd w:id="130"/>
      <w:bookmarkEnd w:id="131"/>
      <w:bookmarkEnd w:id="132"/>
      <w:bookmarkEnd w:id="133"/>
      <w:bookmarkEnd w:id="134"/>
    </w:p>
    <w:p w:rsidR="00B7150F" w:rsidRPr="00D32E18" w:rsidRDefault="00244E57" w:rsidP="00314162">
      <w:pPr>
        <w:tabs>
          <w:tab w:val="left" w:pos="720"/>
          <w:tab w:val="left" w:pos="900"/>
        </w:tabs>
        <w:spacing w:after="0" w:line="360" w:lineRule="auto"/>
        <w:jc w:val="both"/>
        <w:rPr>
          <w:rFonts w:ascii="Times New Roman" w:hAnsi="Times New Roman"/>
          <w:sz w:val="28"/>
          <w:szCs w:val="28"/>
          <w:lang w:val="vi-VN"/>
        </w:rPr>
      </w:pPr>
      <w:r w:rsidRPr="00D32E18">
        <w:rPr>
          <w:rFonts w:ascii="Times New Roman" w:hAnsi="Times New Roman"/>
          <w:sz w:val="28"/>
          <w:szCs w:val="28"/>
          <w:lang w:val="vi-VN"/>
        </w:rPr>
        <w:t>Thế kỷ XV</w:t>
      </w:r>
      <w:r w:rsidR="000735AB" w:rsidRPr="00D32E18">
        <w:rPr>
          <w:rFonts w:ascii="Times New Roman" w:eastAsia="Times New Roman" w:hAnsi="Times New Roman"/>
          <w:sz w:val="28"/>
          <w:szCs w:val="28"/>
          <w:lang w:val="vi-VN"/>
        </w:rPr>
        <w:t>, Cửa Cờn</w:t>
      </w:r>
      <w:r w:rsidRPr="00D32E18">
        <w:rPr>
          <w:rFonts w:ascii="Times New Roman" w:eastAsia="Times New Roman" w:hAnsi="Times New Roman"/>
          <w:sz w:val="28"/>
          <w:szCs w:val="28"/>
          <w:lang w:val="vi-VN"/>
        </w:rPr>
        <w:t xml:space="preserve"> đóng vai trò cửa ngõ </w:t>
      </w:r>
      <w:r w:rsidR="003A7226" w:rsidRPr="00D32E18">
        <w:rPr>
          <w:rFonts w:ascii="Times New Roman" w:eastAsia="Times New Roman" w:hAnsi="Times New Roman"/>
          <w:sz w:val="28"/>
          <w:szCs w:val="28"/>
          <w:lang w:val="vi-VN"/>
        </w:rPr>
        <w:t xml:space="preserve">đối ngoại, </w:t>
      </w:r>
      <w:r w:rsidR="00925593" w:rsidRPr="00D32E18">
        <w:rPr>
          <w:rFonts w:ascii="Times New Roman" w:hAnsi="Times New Roman"/>
          <w:color w:val="000000"/>
          <w:sz w:val="28"/>
          <w:szCs w:val="28"/>
          <w:lang w:val="vi-VN"/>
        </w:rPr>
        <w:t xml:space="preserve">triều đình nhà Lê </w:t>
      </w:r>
      <w:r w:rsidR="00D41BCE" w:rsidRPr="00D32E18">
        <w:rPr>
          <w:rFonts w:ascii="Times New Roman" w:hAnsi="Times New Roman"/>
          <w:color w:val="000000"/>
          <w:sz w:val="28"/>
          <w:szCs w:val="28"/>
          <w:lang w:val="vi-VN"/>
        </w:rPr>
        <w:t>quy định đây là nơi dừng chân cho người ngoại quố</w:t>
      </w:r>
      <w:r w:rsidR="00314162" w:rsidRPr="00D32E18">
        <w:rPr>
          <w:rFonts w:ascii="Times New Roman" w:hAnsi="Times New Roman"/>
          <w:color w:val="000000"/>
          <w:sz w:val="28"/>
          <w:szCs w:val="28"/>
          <w:lang w:val="vi-VN"/>
        </w:rPr>
        <w:t xml:space="preserve">c. </w:t>
      </w:r>
      <w:r w:rsidR="00CB0A9B" w:rsidRPr="00D32E18">
        <w:rPr>
          <w:rFonts w:ascii="Times New Roman" w:hAnsi="Times New Roman"/>
          <w:sz w:val="28"/>
          <w:szCs w:val="28"/>
          <w:lang w:val="vi-VN"/>
        </w:rPr>
        <w:t>Sang thế kỷ</w:t>
      </w:r>
      <w:bookmarkStart w:id="135" w:name="_ednref5"/>
      <w:r w:rsidR="00265B54" w:rsidRPr="00D32E18">
        <w:rPr>
          <w:rFonts w:ascii="Times New Roman" w:hAnsi="Times New Roman"/>
          <w:sz w:val="28"/>
          <w:szCs w:val="28"/>
          <w:lang w:val="vi-VN"/>
        </w:rPr>
        <w:t xml:space="preserve"> XVII</w:t>
      </w:r>
      <w:hyperlink r:id="rId14" w:anchor="_edn5" w:history="1"/>
      <w:bookmarkEnd w:id="135"/>
      <w:r w:rsidR="00265B54" w:rsidRPr="00D32E18">
        <w:rPr>
          <w:rFonts w:ascii="Times New Roman" w:hAnsi="Times New Roman"/>
          <w:color w:val="000000"/>
          <w:sz w:val="28"/>
          <w:szCs w:val="28"/>
          <w:lang w:val="vi-VN"/>
        </w:rPr>
        <w:t>, đ</w:t>
      </w:r>
      <w:r w:rsidR="009D0286" w:rsidRPr="00D32E18">
        <w:rPr>
          <w:rFonts w:ascii="Times New Roman" w:hAnsi="Times New Roman"/>
          <w:color w:val="000000"/>
          <w:sz w:val="28"/>
          <w:szCs w:val="28"/>
          <w:lang w:val="vi-VN"/>
        </w:rPr>
        <w:t xml:space="preserve">ầu năm 1629, </w:t>
      </w:r>
      <w:r w:rsidR="004D6158" w:rsidRPr="00D32E18">
        <w:rPr>
          <w:rFonts w:ascii="Times New Roman" w:hAnsi="Times New Roman"/>
          <w:color w:val="000000"/>
          <w:sz w:val="28"/>
          <w:szCs w:val="28"/>
          <w:lang w:val="vi-VN"/>
        </w:rPr>
        <w:t xml:space="preserve">Cửa Cờn kết </w:t>
      </w:r>
      <w:r w:rsidR="001211D9" w:rsidRPr="00D32E18">
        <w:rPr>
          <w:rFonts w:ascii="Times New Roman" w:hAnsi="Times New Roman"/>
          <w:color w:val="000000"/>
          <w:sz w:val="28"/>
          <w:szCs w:val="28"/>
          <w:lang w:val="vi-VN"/>
        </w:rPr>
        <w:t>nối giữa Ma Cao với Đàng Ngoài</w:t>
      </w:r>
      <w:r w:rsidR="003B6AE0" w:rsidRPr="00D32E18">
        <w:rPr>
          <w:rFonts w:ascii="Times New Roman" w:hAnsi="Times New Roman"/>
          <w:sz w:val="28"/>
          <w:szCs w:val="28"/>
          <w:lang w:val="vi-VN"/>
        </w:rPr>
        <w:t>.</w:t>
      </w:r>
      <w:r w:rsidR="00D25D61" w:rsidRPr="00D32E18">
        <w:rPr>
          <w:rFonts w:ascii="Times New Roman" w:hAnsi="Times New Roman"/>
          <w:sz w:val="28"/>
          <w:szCs w:val="28"/>
          <w:lang w:val="vi-VN"/>
        </w:rPr>
        <w:t xml:space="preserve"> </w:t>
      </w:r>
      <w:r w:rsidR="00B7150F" w:rsidRPr="00D32E18">
        <w:rPr>
          <w:rFonts w:ascii="Times New Roman" w:hAnsi="Times New Roman"/>
          <w:sz w:val="28"/>
          <w:szCs w:val="28"/>
          <w:lang w:val="vi-VN"/>
        </w:rPr>
        <w:t xml:space="preserve">Đến thế kỷ XVIII-XIX, do sự suy giảm chung của thương mại khu vực, hoạt động giao thương đối ngoại của Cửa Cờn khá hạn chế. </w:t>
      </w:r>
      <w:r w:rsidR="00DA0956" w:rsidRPr="00D32E18">
        <w:rPr>
          <w:rFonts w:ascii="Times New Roman" w:hAnsi="Times New Roman"/>
          <w:sz w:val="28"/>
          <w:szCs w:val="28"/>
          <w:lang w:val="vi-VN"/>
        </w:rPr>
        <w:t xml:space="preserve">Tuy nhiên, Hoa thương </w:t>
      </w:r>
      <w:r w:rsidR="000735AB" w:rsidRPr="00D32E18">
        <w:rPr>
          <w:rFonts w:ascii="Times New Roman" w:hAnsi="Times New Roman"/>
          <w:sz w:val="28"/>
          <w:szCs w:val="28"/>
          <w:lang w:val="vi-VN"/>
        </w:rPr>
        <w:t xml:space="preserve">vẫn có mặt </w:t>
      </w:r>
      <w:r w:rsidR="00DA0956" w:rsidRPr="00D32E18">
        <w:rPr>
          <w:rFonts w:ascii="Times New Roman" w:hAnsi="Times New Roman"/>
          <w:sz w:val="28"/>
          <w:szCs w:val="28"/>
          <w:lang w:val="vi-VN"/>
        </w:rPr>
        <w:t xml:space="preserve">ở đây. </w:t>
      </w:r>
      <w:r w:rsidR="008F301C" w:rsidRPr="00D32E18">
        <w:rPr>
          <w:rFonts w:ascii="Times New Roman" w:hAnsi="Times New Roman"/>
          <w:spacing w:val="-6"/>
          <w:sz w:val="28"/>
          <w:szCs w:val="28"/>
          <w:lang w:val="vi-VN"/>
        </w:rPr>
        <w:t xml:space="preserve">Nay bờ biển đã lùi xa hơn 3 km, </w:t>
      </w:r>
      <w:r w:rsidR="004D6158" w:rsidRPr="00D32E18">
        <w:rPr>
          <w:rFonts w:ascii="Times New Roman" w:hAnsi="Times New Roman"/>
          <w:spacing w:val="-6"/>
          <w:sz w:val="28"/>
          <w:szCs w:val="28"/>
          <w:lang w:val="vi-VN"/>
        </w:rPr>
        <w:t>nhưng</w:t>
      </w:r>
      <w:r w:rsidR="008F301C" w:rsidRPr="00D32E18">
        <w:rPr>
          <w:rFonts w:ascii="Times New Roman" w:hAnsi="Times New Roman"/>
          <w:spacing w:val="-6"/>
          <w:sz w:val="28"/>
          <w:szCs w:val="28"/>
          <w:lang w:val="vi-VN"/>
        </w:rPr>
        <w:t xml:space="preserve"> dấu tích </w:t>
      </w:r>
      <w:r w:rsidR="004D6158" w:rsidRPr="00D32E18">
        <w:rPr>
          <w:rFonts w:ascii="Times New Roman" w:hAnsi="Times New Roman"/>
          <w:spacing w:val="-6"/>
          <w:sz w:val="28"/>
          <w:szCs w:val="28"/>
          <w:lang w:val="vi-VN"/>
        </w:rPr>
        <w:t>còn để lại qua cá di vật khảo cổ họ</w:t>
      </w:r>
      <w:bookmarkStart w:id="136" w:name="_Toc457074889"/>
      <w:bookmarkStart w:id="137" w:name="_Toc464584372"/>
      <w:bookmarkStart w:id="138" w:name="_Toc464584619"/>
      <w:bookmarkStart w:id="139" w:name="_Toc467143916"/>
      <w:r w:rsidR="004D6158" w:rsidRPr="00D32E18">
        <w:rPr>
          <w:rFonts w:ascii="Times New Roman" w:hAnsi="Times New Roman"/>
          <w:spacing w:val="-6"/>
          <w:sz w:val="28"/>
          <w:szCs w:val="28"/>
          <w:lang w:val="vi-VN"/>
        </w:rPr>
        <w:t xml:space="preserve">c, </w:t>
      </w:r>
      <w:r w:rsidR="00462D05" w:rsidRPr="00D32E18">
        <w:rPr>
          <w:rFonts w:ascii="Times New Roman" w:hAnsi="Times New Roman"/>
          <w:spacing w:val="-6"/>
          <w:sz w:val="28"/>
          <w:szCs w:val="28"/>
          <w:lang w:val="vi-VN"/>
        </w:rPr>
        <w:t>người dân ở đây vớt được nhiều đồng tiển cổ Việt Nam và Trung Quố</w:t>
      </w:r>
      <w:r w:rsidR="004D6158" w:rsidRPr="00D32E18">
        <w:rPr>
          <w:rFonts w:ascii="Times New Roman" w:hAnsi="Times New Roman"/>
          <w:spacing w:val="-6"/>
          <w:sz w:val="28"/>
          <w:szCs w:val="28"/>
          <w:lang w:val="vi-VN"/>
        </w:rPr>
        <w:t>c,</w:t>
      </w:r>
      <w:r w:rsidR="00462D05" w:rsidRPr="00D32E18">
        <w:rPr>
          <w:rFonts w:ascii="Times New Roman" w:hAnsi="Times New Roman"/>
          <w:spacing w:val="-6"/>
          <w:sz w:val="28"/>
          <w:szCs w:val="28"/>
          <w:lang w:val="vi-VN"/>
        </w:rPr>
        <w:t xml:space="preserve"> chứng tổ rằng từ xưa đã có </w:t>
      </w:r>
      <w:r w:rsidR="00DC11AA" w:rsidRPr="00D32E18">
        <w:rPr>
          <w:rFonts w:ascii="Times New Roman" w:hAnsi="Times New Roman"/>
          <w:spacing w:val="-6"/>
          <w:sz w:val="28"/>
          <w:szCs w:val="28"/>
          <w:lang w:val="vi-VN"/>
        </w:rPr>
        <w:t xml:space="preserve">sự giao lưu buôn bán </w:t>
      </w:r>
      <w:r w:rsidR="004D6158" w:rsidRPr="00D32E18">
        <w:rPr>
          <w:rFonts w:ascii="Times New Roman" w:hAnsi="Times New Roman"/>
          <w:spacing w:val="-6"/>
          <w:sz w:val="28"/>
          <w:szCs w:val="28"/>
          <w:lang w:val="vi-VN"/>
        </w:rPr>
        <w:t xml:space="preserve">quốc tế </w:t>
      </w:r>
      <w:r w:rsidR="00DC11AA" w:rsidRPr="00D32E18">
        <w:rPr>
          <w:rFonts w:ascii="Times New Roman" w:hAnsi="Times New Roman"/>
          <w:spacing w:val="-6"/>
          <w:sz w:val="28"/>
          <w:szCs w:val="28"/>
          <w:lang w:val="vi-VN"/>
        </w:rPr>
        <w:t>tại đây.</w:t>
      </w:r>
      <w:r w:rsidR="00DC11AA" w:rsidRPr="00D32E18">
        <w:rPr>
          <w:rFonts w:ascii="Times New Roman" w:hAnsi="Times New Roman"/>
          <w:sz w:val="28"/>
          <w:szCs w:val="28"/>
          <w:lang w:val="vi-VN"/>
        </w:rPr>
        <w:t xml:space="preserve"> </w:t>
      </w:r>
    </w:p>
    <w:p w:rsidR="000437A1" w:rsidRPr="00D32E18" w:rsidRDefault="00A14DAC" w:rsidP="00293190">
      <w:pPr>
        <w:pStyle w:val="A"/>
        <w:outlineLvl w:val="0"/>
        <w:rPr>
          <w:rFonts w:ascii="Times New Roman Bold" w:hAnsi="Times New Roman Bold"/>
          <w:spacing w:val="-14"/>
          <w:lang w:val="vi-VN"/>
        </w:rPr>
      </w:pPr>
      <w:bookmarkStart w:id="140" w:name="_Toc492058333"/>
      <w:bookmarkStart w:id="141" w:name="_Toc493678833"/>
      <w:bookmarkStart w:id="142" w:name="_Toc495074749"/>
      <w:bookmarkStart w:id="143" w:name="_Toc495075025"/>
      <w:r w:rsidRPr="00D32E18">
        <w:rPr>
          <w:rFonts w:ascii="Times New Roman Bold" w:hAnsi="Times New Roman Bold"/>
          <w:spacing w:val="-14"/>
          <w:lang w:val="vi-VN"/>
        </w:rPr>
        <w:t>3</w:t>
      </w:r>
      <w:r w:rsidR="00397FE5" w:rsidRPr="00D32E18">
        <w:rPr>
          <w:rFonts w:ascii="Times New Roman Bold" w:hAnsi="Times New Roman Bold"/>
          <w:spacing w:val="-14"/>
          <w:lang w:val="vi-VN"/>
        </w:rPr>
        <w:t>.5</w:t>
      </w:r>
      <w:r w:rsidR="008F301C" w:rsidRPr="00D32E18">
        <w:rPr>
          <w:rFonts w:ascii="Times New Roman Bold" w:hAnsi="Times New Roman Bold"/>
          <w:spacing w:val="-14"/>
          <w:lang w:val="vi-VN"/>
        </w:rPr>
        <w:t>.</w:t>
      </w:r>
      <w:r w:rsidR="003A7226" w:rsidRPr="00D32E18">
        <w:rPr>
          <w:rFonts w:ascii="Times New Roman Bold" w:hAnsi="Times New Roman Bold"/>
          <w:spacing w:val="-14"/>
          <w:lang w:val="vi-VN"/>
        </w:rPr>
        <w:t xml:space="preserve"> Hoạt động thương mại khu vực và quốc tế tại</w:t>
      </w:r>
      <w:r w:rsidR="008F301C" w:rsidRPr="00D32E18">
        <w:rPr>
          <w:rFonts w:ascii="Times New Roman Bold" w:hAnsi="Times New Roman Bold"/>
          <w:spacing w:val="-14"/>
          <w:lang w:val="vi-VN"/>
        </w:rPr>
        <w:t xml:space="preserve"> </w:t>
      </w:r>
      <w:r w:rsidR="000437A1" w:rsidRPr="00D32E18">
        <w:rPr>
          <w:rFonts w:ascii="Times New Roman Bold" w:hAnsi="Times New Roman Bold"/>
          <w:spacing w:val="-14"/>
          <w:lang w:val="vi-VN"/>
        </w:rPr>
        <w:t>Hộ</w:t>
      </w:r>
      <w:r w:rsidR="001F1C3E" w:rsidRPr="00D32E18">
        <w:rPr>
          <w:rFonts w:ascii="Times New Roman Bold" w:hAnsi="Times New Roman Bold"/>
          <w:spacing w:val="-14"/>
          <w:lang w:val="vi-VN"/>
        </w:rPr>
        <w:t>i T</w:t>
      </w:r>
      <w:r w:rsidR="000437A1" w:rsidRPr="00D32E18">
        <w:rPr>
          <w:rFonts w:ascii="Times New Roman Bold" w:hAnsi="Times New Roman Bold"/>
          <w:spacing w:val="-14"/>
          <w:lang w:val="vi-VN"/>
        </w:rPr>
        <w:t>hống</w:t>
      </w:r>
      <w:bookmarkEnd w:id="136"/>
      <w:r w:rsidR="00582584" w:rsidRPr="00D32E18">
        <w:rPr>
          <w:rFonts w:ascii="Times New Roman Bold" w:hAnsi="Times New Roman Bold"/>
          <w:spacing w:val="-14"/>
          <w:lang w:val="vi-VN"/>
        </w:rPr>
        <w:t xml:space="preserve"> </w:t>
      </w:r>
      <w:r w:rsidR="00E31E89" w:rsidRPr="00D32E18">
        <w:rPr>
          <w:rFonts w:ascii="Times New Roman Bold" w:hAnsi="Times New Roman Bold"/>
          <w:spacing w:val="-14"/>
          <w:lang w:val="vi-VN"/>
        </w:rPr>
        <w:t>-</w:t>
      </w:r>
      <w:r w:rsidR="004B15C1" w:rsidRPr="00D32E18">
        <w:rPr>
          <w:rFonts w:ascii="Times New Roman Bold" w:hAnsi="Times New Roman Bold"/>
          <w:spacing w:val="-14"/>
          <w:lang w:val="vi-VN"/>
        </w:rPr>
        <w:t xml:space="preserve"> Đền Huyện</w:t>
      </w:r>
      <w:bookmarkEnd w:id="137"/>
      <w:bookmarkEnd w:id="138"/>
      <w:bookmarkEnd w:id="139"/>
      <w:bookmarkEnd w:id="140"/>
      <w:bookmarkEnd w:id="141"/>
      <w:bookmarkEnd w:id="142"/>
      <w:bookmarkEnd w:id="143"/>
    </w:p>
    <w:p w:rsidR="00C23037" w:rsidRPr="00D32E18" w:rsidRDefault="004D6158" w:rsidP="00314162">
      <w:pPr>
        <w:shd w:val="clear" w:color="auto" w:fill="FFFFFF"/>
        <w:spacing w:after="0" w:line="360" w:lineRule="auto"/>
        <w:jc w:val="both"/>
        <w:rPr>
          <w:rFonts w:ascii="Times New Roman" w:hAnsi="Times New Roman"/>
          <w:color w:val="000000"/>
          <w:sz w:val="28"/>
          <w:szCs w:val="28"/>
          <w:lang w:val="vi-VN"/>
        </w:rPr>
      </w:pPr>
      <w:r w:rsidRPr="00D32E18">
        <w:rPr>
          <w:rFonts w:ascii="Times New Roman" w:hAnsi="Times New Roman"/>
          <w:color w:val="000000"/>
          <w:sz w:val="28"/>
          <w:szCs w:val="28"/>
          <w:lang w:val="vi-VN"/>
        </w:rPr>
        <w:t xml:space="preserve">Hội Thống và Đền Huyện là hai địa điểm nằm ở </w:t>
      </w:r>
      <w:r w:rsidR="00A32A9B" w:rsidRPr="00D32E18">
        <w:rPr>
          <w:rFonts w:ascii="Times New Roman" w:hAnsi="Times New Roman"/>
          <w:color w:val="000000"/>
          <w:sz w:val="28"/>
          <w:szCs w:val="28"/>
          <w:lang w:val="vi-VN"/>
        </w:rPr>
        <w:t xml:space="preserve">hạ lưu </w:t>
      </w:r>
      <w:r w:rsidR="00560A2A" w:rsidRPr="00D32E18">
        <w:rPr>
          <w:rFonts w:ascii="Times New Roman" w:hAnsi="Times New Roman"/>
          <w:color w:val="000000"/>
          <w:sz w:val="28"/>
          <w:szCs w:val="28"/>
          <w:lang w:val="vi-VN"/>
        </w:rPr>
        <w:t>sông Lam</w:t>
      </w:r>
      <w:r w:rsidR="00A32A9B" w:rsidRPr="00D32E18">
        <w:rPr>
          <w:rFonts w:ascii="Times New Roman" w:hAnsi="Times New Roman"/>
          <w:color w:val="000000"/>
          <w:sz w:val="28"/>
          <w:szCs w:val="28"/>
          <w:lang w:val="vi-VN"/>
        </w:rPr>
        <w:t xml:space="preserve"> - dòng sông lớn nhất Bắ</w:t>
      </w:r>
      <w:r w:rsidR="0016163E" w:rsidRPr="00D32E18">
        <w:rPr>
          <w:rFonts w:ascii="Times New Roman" w:hAnsi="Times New Roman"/>
          <w:color w:val="000000"/>
          <w:sz w:val="28"/>
          <w:szCs w:val="28"/>
          <w:lang w:val="vi-VN"/>
        </w:rPr>
        <w:t>c Trung B</w:t>
      </w:r>
      <w:r w:rsidR="00A32A9B" w:rsidRPr="00D32E18">
        <w:rPr>
          <w:rFonts w:ascii="Times New Roman" w:hAnsi="Times New Roman"/>
          <w:color w:val="000000"/>
          <w:sz w:val="28"/>
          <w:szCs w:val="28"/>
          <w:lang w:val="vi-VN"/>
        </w:rPr>
        <w:t>ộ</w:t>
      </w:r>
      <w:r w:rsidRPr="00D32E18">
        <w:rPr>
          <w:rFonts w:ascii="Times New Roman" w:hAnsi="Times New Roman"/>
          <w:color w:val="000000"/>
          <w:sz w:val="28"/>
          <w:szCs w:val="28"/>
          <w:lang w:val="vi-VN"/>
        </w:rPr>
        <w:t>.</w:t>
      </w:r>
      <w:r w:rsidR="001E6662" w:rsidRPr="00D32E18">
        <w:rPr>
          <w:rFonts w:ascii="Times New Roman" w:hAnsi="Times New Roman"/>
          <w:color w:val="000000"/>
          <w:sz w:val="28"/>
          <w:szCs w:val="28"/>
          <w:lang w:val="vi-VN"/>
        </w:rPr>
        <w:t xml:space="preserve"> </w:t>
      </w:r>
      <w:r w:rsidR="00A24682" w:rsidRPr="00D32E18">
        <w:rPr>
          <w:rFonts w:ascii="Times New Roman" w:hAnsi="Times New Roman"/>
          <w:color w:val="000000"/>
          <w:spacing w:val="-6"/>
          <w:sz w:val="28"/>
          <w:szCs w:val="28"/>
          <w:lang w:val="vi-VN"/>
        </w:rPr>
        <w:t>Nằm trên cửa ngõ của sông Lam, tiếp giáp với Biển Đông</w:t>
      </w:r>
      <w:r w:rsidR="00523B8C" w:rsidRPr="00D32E18">
        <w:rPr>
          <w:rFonts w:ascii="Times New Roman" w:hAnsi="Times New Roman"/>
          <w:color w:val="000000"/>
          <w:spacing w:val="-6"/>
          <w:sz w:val="28"/>
          <w:szCs w:val="28"/>
          <w:lang w:val="vi-VN"/>
        </w:rPr>
        <w:t xml:space="preserve">, Hội Thống </w:t>
      </w:r>
      <w:r w:rsidR="00A24682" w:rsidRPr="00D32E18">
        <w:rPr>
          <w:rFonts w:ascii="Times New Roman" w:hAnsi="Times New Roman"/>
          <w:color w:val="000000"/>
          <w:spacing w:val="-6"/>
          <w:sz w:val="28"/>
          <w:szCs w:val="28"/>
          <w:lang w:val="vi-VN"/>
        </w:rPr>
        <w:t>và Đền Huyện đã trở thành những thương cảng lớn phát triể</w:t>
      </w:r>
      <w:r w:rsidR="008D3DC4" w:rsidRPr="00D32E18">
        <w:rPr>
          <w:rFonts w:ascii="Times New Roman" w:hAnsi="Times New Roman"/>
          <w:color w:val="000000"/>
          <w:spacing w:val="-6"/>
          <w:sz w:val="28"/>
          <w:szCs w:val="28"/>
          <w:lang w:val="vi-VN"/>
        </w:rPr>
        <w:t>n qua</w:t>
      </w:r>
      <w:r w:rsidR="00A24682" w:rsidRPr="00D32E18">
        <w:rPr>
          <w:rFonts w:ascii="Times New Roman" w:hAnsi="Times New Roman"/>
          <w:color w:val="000000"/>
          <w:spacing w:val="-6"/>
          <w:sz w:val="28"/>
          <w:szCs w:val="28"/>
          <w:lang w:val="vi-VN"/>
        </w:rPr>
        <w:t xml:space="preserve"> nhiều thế kỷ</w:t>
      </w:r>
      <w:r w:rsidR="00523B8C" w:rsidRPr="00D32E18">
        <w:rPr>
          <w:rFonts w:ascii="Times New Roman" w:hAnsi="Times New Roman"/>
          <w:color w:val="000000"/>
          <w:spacing w:val="-6"/>
          <w:sz w:val="28"/>
          <w:szCs w:val="28"/>
          <w:lang w:val="vi-VN"/>
        </w:rPr>
        <w:t>.</w:t>
      </w:r>
      <w:r w:rsidR="00314162" w:rsidRPr="00D32E18">
        <w:rPr>
          <w:rFonts w:ascii="Times New Roman" w:hAnsi="Times New Roman"/>
          <w:color w:val="000000"/>
          <w:spacing w:val="-6"/>
          <w:sz w:val="28"/>
          <w:szCs w:val="28"/>
          <w:lang w:val="vi-VN"/>
        </w:rPr>
        <w:t xml:space="preserve"> </w:t>
      </w:r>
      <w:r w:rsidR="002844A1" w:rsidRPr="00D32E18">
        <w:rPr>
          <w:rFonts w:ascii="Times New Roman" w:hAnsi="Times New Roman"/>
          <w:sz w:val="28"/>
          <w:szCs w:val="28"/>
          <w:lang w:val="vi-VN"/>
        </w:rPr>
        <w:t>Thương cảng Hội Thống và Đền Huyện có mối quan hệ bổ trợ, qua lại. Từ biển vào, thương thuyền có thể tập trung ở Hội Thống trước khi xâm nhập vào Đền Huyện và từ trong ra, tàu thuyền có thể tập kết ở Đền Huyện trước khi ra Hội Thống rồi ngược xuôi theo các tuyế</w:t>
      </w:r>
      <w:r w:rsidR="00F4761A" w:rsidRPr="00D32E18">
        <w:rPr>
          <w:rFonts w:ascii="Times New Roman" w:hAnsi="Times New Roman"/>
          <w:sz w:val="28"/>
          <w:szCs w:val="28"/>
          <w:lang w:val="vi-VN"/>
        </w:rPr>
        <w:t xml:space="preserve">n giao thương. </w:t>
      </w:r>
      <w:r w:rsidR="00314162" w:rsidRPr="00D32E18">
        <w:rPr>
          <w:rFonts w:ascii="Times New Roman" w:hAnsi="Times New Roman"/>
          <w:color w:val="000000"/>
          <w:sz w:val="28"/>
          <w:szCs w:val="28"/>
          <w:lang w:val="vi-VN"/>
        </w:rPr>
        <w:t>H</w:t>
      </w:r>
      <w:r w:rsidR="00271E73" w:rsidRPr="00D32E18">
        <w:rPr>
          <w:rFonts w:ascii="Times New Roman" w:hAnsi="Times New Roman"/>
          <w:color w:val="000000"/>
          <w:sz w:val="28"/>
          <w:szCs w:val="28"/>
          <w:lang w:val="vi-VN"/>
        </w:rPr>
        <w:t>oạt động giao thương khu vực và quốc tế diễn ra ở Hội Thống và Đền Huyện</w:t>
      </w:r>
      <w:r w:rsidR="00B047F7" w:rsidRPr="00D32E18">
        <w:rPr>
          <w:rFonts w:ascii="Times New Roman" w:hAnsi="Times New Roman"/>
          <w:color w:val="000000"/>
          <w:sz w:val="28"/>
          <w:szCs w:val="28"/>
          <w:lang w:val="vi-VN"/>
        </w:rPr>
        <w:t xml:space="preserve"> qua nhiều thế kỷ, thịnh đạt nhất trong khoảng thế kỷ XV. Những </w:t>
      </w:r>
      <w:r w:rsidR="00271E73" w:rsidRPr="00D32E18">
        <w:rPr>
          <w:rFonts w:ascii="Times New Roman" w:hAnsi="Times New Roman"/>
          <w:color w:val="000000"/>
          <w:sz w:val="28"/>
          <w:szCs w:val="28"/>
          <w:lang w:val="vi-VN"/>
        </w:rPr>
        <w:t xml:space="preserve">nghiên cứu </w:t>
      </w:r>
      <w:r w:rsidR="00B047F7" w:rsidRPr="00D32E18">
        <w:rPr>
          <w:rFonts w:ascii="Times New Roman" w:hAnsi="Times New Roman"/>
          <w:color w:val="000000"/>
          <w:sz w:val="28"/>
          <w:szCs w:val="28"/>
          <w:lang w:val="vi-VN"/>
        </w:rPr>
        <w:t xml:space="preserve">bước đầu cho thấy </w:t>
      </w:r>
      <w:r w:rsidR="0087640D" w:rsidRPr="00D32E18">
        <w:rPr>
          <w:rFonts w:ascii="Times New Roman" w:hAnsi="Times New Roman"/>
          <w:color w:val="000000"/>
          <w:sz w:val="28"/>
          <w:szCs w:val="28"/>
          <w:lang w:val="vi-VN"/>
        </w:rPr>
        <w:t xml:space="preserve">Đền Huyện là </w:t>
      </w:r>
      <w:r w:rsidR="00B047F7" w:rsidRPr="00D32E18">
        <w:rPr>
          <w:rFonts w:ascii="Times New Roman" w:hAnsi="Times New Roman"/>
          <w:color w:val="000000"/>
          <w:sz w:val="28"/>
          <w:szCs w:val="28"/>
          <w:lang w:val="vi-VN"/>
        </w:rPr>
        <w:t>một trung tâm buôn bán lớn</w:t>
      </w:r>
      <w:r w:rsidR="0087640D" w:rsidRPr="00D32E18">
        <w:rPr>
          <w:rFonts w:ascii="Times New Roman" w:hAnsi="Times New Roman"/>
          <w:color w:val="000000"/>
          <w:sz w:val="28"/>
          <w:szCs w:val="28"/>
          <w:lang w:val="vi-VN"/>
        </w:rPr>
        <w:t>, có tính chất quốc tế nổi bật</w:t>
      </w:r>
      <w:r w:rsidR="00B047F7" w:rsidRPr="00D32E18">
        <w:rPr>
          <w:rFonts w:ascii="Times New Roman" w:hAnsi="Times New Roman"/>
          <w:color w:val="000000"/>
          <w:sz w:val="28"/>
          <w:szCs w:val="28"/>
          <w:lang w:val="vi-VN"/>
        </w:rPr>
        <w:t xml:space="preserve"> </w:t>
      </w:r>
      <w:r w:rsidR="0087640D" w:rsidRPr="00D32E18">
        <w:rPr>
          <w:rFonts w:ascii="Times New Roman" w:hAnsi="Times New Roman"/>
          <w:color w:val="000000"/>
          <w:sz w:val="28"/>
          <w:szCs w:val="28"/>
          <w:lang w:val="vi-VN"/>
        </w:rPr>
        <w:t>của Đại Việt</w:t>
      </w:r>
      <w:r w:rsidR="00AF4DE2" w:rsidRPr="00D32E18">
        <w:rPr>
          <w:rFonts w:ascii="Times New Roman" w:hAnsi="Times New Roman"/>
          <w:color w:val="000000"/>
          <w:sz w:val="28"/>
          <w:szCs w:val="28"/>
          <w:lang w:val="vi-VN"/>
        </w:rPr>
        <w:t xml:space="preserve">. Kết quả nghiên cứu </w:t>
      </w:r>
      <w:r w:rsidR="00C23037" w:rsidRPr="00D32E18">
        <w:rPr>
          <w:rFonts w:ascii="Times New Roman" w:hAnsi="Times New Roman"/>
          <w:color w:val="000000"/>
          <w:sz w:val="28"/>
          <w:szCs w:val="28"/>
          <w:lang w:val="vi-VN"/>
        </w:rPr>
        <w:t>khảo cổ đã xác định được di chỉ Đền Huyện là một bến cảng lớn được thành lập từ thờ</w:t>
      </w:r>
      <w:r w:rsidR="0087640D" w:rsidRPr="00D32E18">
        <w:rPr>
          <w:rFonts w:ascii="Times New Roman" w:hAnsi="Times New Roman"/>
          <w:color w:val="000000"/>
          <w:sz w:val="28"/>
          <w:szCs w:val="28"/>
          <w:lang w:val="vi-VN"/>
        </w:rPr>
        <w:t xml:space="preserve">i Lý, </w:t>
      </w:r>
      <w:r w:rsidR="00C23037" w:rsidRPr="00D32E18">
        <w:rPr>
          <w:rFonts w:ascii="Times New Roman" w:hAnsi="Times New Roman"/>
          <w:color w:val="000000"/>
          <w:sz w:val="28"/>
          <w:szCs w:val="28"/>
          <w:lang w:val="vi-VN"/>
        </w:rPr>
        <w:t>cảng sông này phát triển liên tục từ thế kỷ IX-X đến thế kỷ</w:t>
      </w:r>
      <w:r w:rsidR="0087640D" w:rsidRPr="00D32E18">
        <w:rPr>
          <w:rFonts w:ascii="Times New Roman" w:hAnsi="Times New Roman"/>
          <w:color w:val="000000"/>
          <w:sz w:val="28"/>
          <w:szCs w:val="28"/>
          <w:lang w:val="vi-VN"/>
        </w:rPr>
        <w:t xml:space="preserve"> XIX.</w:t>
      </w:r>
    </w:p>
    <w:p w:rsidR="000437A1" w:rsidRPr="00D32E18" w:rsidRDefault="00D32E18" w:rsidP="00293190">
      <w:pPr>
        <w:pStyle w:val="A"/>
        <w:outlineLvl w:val="0"/>
        <w:rPr>
          <w:lang w:val="vi-VN"/>
        </w:rPr>
      </w:pPr>
      <w:bookmarkStart w:id="144" w:name="_Toc457074890"/>
      <w:bookmarkStart w:id="145" w:name="_Toc464584373"/>
      <w:bookmarkStart w:id="146" w:name="_Toc464584620"/>
      <w:bookmarkStart w:id="147" w:name="_Toc467143917"/>
      <w:bookmarkStart w:id="148" w:name="_Toc492058337"/>
      <w:bookmarkStart w:id="149" w:name="_Toc493678834"/>
      <w:bookmarkStart w:id="150" w:name="_Toc495074750"/>
      <w:bookmarkStart w:id="151" w:name="_Toc495075028"/>
      <w:r>
        <w:rPr>
          <w:lang w:val="vi-VN"/>
        </w:rPr>
        <w:br w:type="page"/>
      </w:r>
      <w:r w:rsidR="00A14DAC" w:rsidRPr="00D32E18">
        <w:rPr>
          <w:lang w:val="vi-VN"/>
        </w:rPr>
        <w:lastRenderedPageBreak/>
        <w:t>3</w:t>
      </w:r>
      <w:r w:rsidR="00397FE5" w:rsidRPr="00D32E18">
        <w:rPr>
          <w:lang w:val="vi-VN"/>
        </w:rPr>
        <w:t>.6</w:t>
      </w:r>
      <w:r w:rsidR="000437A1" w:rsidRPr="00D32E18">
        <w:rPr>
          <w:lang w:val="vi-VN"/>
        </w:rPr>
        <w:t xml:space="preserve">. </w:t>
      </w:r>
      <w:r w:rsidR="009731A2" w:rsidRPr="00D32E18">
        <w:rPr>
          <w:lang w:val="vi-VN"/>
        </w:rPr>
        <w:t xml:space="preserve">Hoạt động thương mại khu vực và quốc tế tại </w:t>
      </w:r>
      <w:r w:rsidR="000437A1" w:rsidRPr="00D32E18">
        <w:rPr>
          <w:lang w:val="vi-VN"/>
        </w:rPr>
        <w:t>Triều Khẩu</w:t>
      </w:r>
      <w:bookmarkEnd w:id="144"/>
      <w:bookmarkEnd w:id="145"/>
      <w:bookmarkEnd w:id="146"/>
      <w:bookmarkEnd w:id="147"/>
      <w:bookmarkEnd w:id="148"/>
      <w:bookmarkEnd w:id="149"/>
      <w:r w:rsidR="008A781A" w:rsidRPr="00D32E18">
        <w:rPr>
          <w:lang w:val="vi-VN"/>
        </w:rPr>
        <w:t xml:space="preserve"> - Phù Thạch</w:t>
      </w:r>
      <w:bookmarkEnd w:id="150"/>
      <w:bookmarkEnd w:id="151"/>
      <w:r w:rsidR="008A781A" w:rsidRPr="00D32E18">
        <w:rPr>
          <w:lang w:val="vi-VN"/>
        </w:rPr>
        <w:t xml:space="preserve"> </w:t>
      </w:r>
    </w:p>
    <w:p w:rsidR="00D74F32" w:rsidRPr="00D32E18" w:rsidRDefault="000437A1" w:rsidP="00293190">
      <w:pPr>
        <w:spacing w:after="0" w:line="360" w:lineRule="auto"/>
        <w:jc w:val="both"/>
        <w:rPr>
          <w:rFonts w:ascii="Times New Roman" w:hAnsi="Times New Roman"/>
          <w:color w:val="000000"/>
          <w:sz w:val="28"/>
          <w:szCs w:val="28"/>
          <w:lang w:val="vi-VN"/>
        </w:rPr>
      </w:pPr>
      <w:r w:rsidRPr="00D32E18">
        <w:rPr>
          <w:rFonts w:ascii="Times New Roman" w:hAnsi="Times New Roman"/>
          <w:color w:val="000000"/>
          <w:sz w:val="28"/>
          <w:szCs w:val="28"/>
          <w:lang w:val="vi-VN"/>
        </w:rPr>
        <w:t>Triều Khẩu</w:t>
      </w:r>
      <w:r w:rsidR="008A781A" w:rsidRPr="00D32E18">
        <w:rPr>
          <w:rFonts w:ascii="Times New Roman" w:hAnsi="Times New Roman"/>
          <w:color w:val="000000"/>
          <w:sz w:val="28"/>
          <w:szCs w:val="28"/>
          <w:lang w:val="vi-VN"/>
        </w:rPr>
        <w:t xml:space="preserve"> và Phù Thạch</w:t>
      </w:r>
      <w:r w:rsidRPr="00D32E18">
        <w:rPr>
          <w:rFonts w:ascii="Times New Roman" w:hAnsi="Times New Roman"/>
          <w:color w:val="000000"/>
          <w:sz w:val="28"/>
          <w:szCs w:val="28"/>
          <w:lang w:val="vi-VN"/>
        </w:rPr>
        <w:t xml:space="preserve"> là hai thương cảng nằ</w:t>
      </w:r>
      <w:r w:rsidR="009D11F1" w:rsidRPr="00D32E18">
        <w:rPr>
          <w:rFonts w:ascii="Times New Roman" w:hAnsi="Times New Roman"/>
          <w:color w:val="000000"/>
          <w:sz w:val="28"/>
          <w:szCs w:val="28"/>
          <w:lang w:val="vi-VN"/>
        </w:rPr>
        <w:t>m gần</w:t>
      </w:r>
      <w:r w:rsidRPr="00D32E18">
        <w:rPr>
          <w:rFonts w:ascii="Times New Roman" w:hAnsi="Times New Roman"/>
          <w:color w:val="000000"/>
          <w:sz w:val="28"/>
          <w:szCs w:val="28"/>
          <w:lang w:val="vi-VN"/>
        </w:rPr>
        <w:t xml:space="preserve"> nhau, có cùng một điều kiện tự nhiên, gắ</w:t>
      </w:r>
      <w:r w:rsidR="007821AE" w:rsidRPr="00D32E18">
        <w:rPr>
          <w:rFonts w:ascii="Times New Roman" w:hAnsi="Times New Roman"/>
          <w:color w:val="000000"/>
          <w:sz w:val="28"/>
          <w:szCs w:val="28"/>
          <w:lang w:val="vi-VN"/>
        </w:rPr>
        <w:t>n</w:t>
      </w:r>
      <w:r w:rsidRPr="00D32E18">
        <w:rPr>
          <w:rFonts w:ascii="Times New Roman" w:hAnsi="Times New Roman"/>
          <w:color w:val="000000"/>
          <w:sz w:val="28"/>
          <w:szCs w:val="28"/>
          <w:lang w:val="vi-VN"/>
        </w:rPr>
        <w:t xml:space="preserve"> với sông Lam. </w:t>
      </w:r>
      <w:r w:rsidR="00F35C15" w:rsidRPr="00D32E18">
        <w:rPr>
          <w:rFonts w:ascii="Times New Roman" w:hAnsi="Times New Roman"/>
          <w:color w:val="000000"/>
          <w:sz w:val="28"/>
          <w:szCs w:val="28"/>
          <w:lang w:val="vi-VN"/>
        </w:rPr>
        <w:t>Triề</w:t>
      </w:r>
      <w:r w:rsidR="006300F0" w:rsidRPr="00D32E18">
        <w:rPr>
          <w:rFonts w:ascii="Times New Roman" w:hAnsi="Times New Roman"/>
          <w:color w:val="000000"/>
          <w:sz w:val="28"/>
          <w:szCs w:val="28"/>
          <w:lang w:val="vi-VN"/>
        </w:rPr>
        <w:t>u K</w:t>
      </w:r>
      <w:r w:rsidR="00F35C15" w:rsidRPr="00D32E18">
        <w:rPr>
          <w:rFonts w:ascii="Times New Roman" w:hAnsi="Times New Roman"/>
          <w:color w:val="000000"/>
          <w:sz w:val="28"/>
          <w:szCs w:val="28"/>
          <w:lang w:val="vi-VN"/>
        </w:rPr>
        <w:t>hẩu nằm ở bờ phía bắ</w:t>
      </w:r>
      <w:r w:rsidR="00EE3D2F" w:rsidRPr="00D32E18">
        <w:rPr>
          <w:rFonts w:ascii="Times New Roman" w:hAnsi="Times New Roman"/>
          <w:color w:val="000000"/>
          <w:sz w:val="28"/>
          <w:szCs w:val="28"/>
          <w:lang w:val="vi-VN"/>
        </w:rPr>
        <w:t>c sông Lam, trên địa bàn</w:t>
      </w:r>
      <w:r w:rsidR="0027765D" w:rsidRPr="00D32E18">
        <w:rPr>
          <w:rFonts w:ascii="Times New Roman" w:hAnsi="Times New Roman"/>
          <w:color w:val="000000"/>
          <w:sz w:val="28"/>
          <w:szCs w:val="28"/>
          <w:lang w:val="vi-VN"/>
        </w:rPr>
        <w:t xml:space="preserve"> xã Hưng Khánh,</w:t>
      </w:r>
      <w:r w:rsidR="00F35C15" w:rsidRPr="00D32E18">
        <w:rPr>
          <w:rFonts w:ascii="Times New Roman" w:hAnsi="Times New Roman"/>
          <w:color w:val="000000"/>
          <w:sz w:val="28"/>
          <w:szCs w:val="28"/>
          <w:lang w:val="vi-VN"/>
        </w:rPr>
        <w:t xml:space="preserve"> huyện Hưng Nguyên, tỉnh Nghệ An</w:t>
      </w:r>
      <w:r w:rsidR="00EE3D2F" w:rsidRPr="00D32E18">
        <w:rPr>
          <w:rFonts w:ascii="Times New Roman" w:hAnsi="Times New Roman"/>
          <w:color w:val="000000"/>
          <w:sz w:val="28"/>
          <w:szCs w:val="28"/>
          <w:lang w:val="vi-VN"/>
        </w:rPr>
        <w:t xml:space="preserve"> ngày nay</w:t>
      </w:r>
      <w:r w:rsidR="00F35C15" w:rsidRPr="00D32E18">
        <w:rPr>
          <w:rFonts w:ascii="Times New Roman" w:hAnsi="Times New Roman"/>
          <w:color w:val="000000"/>
          <w:sz w:val="28"/>
          <w:szCs w:val="28"/>
          <w:lang w:val="vi-VN"/>
        </w:rPr>
        <w:t>.</w:t>
      </w:r>
      <w:r w:rsidR="00A96CBE" w:rsidRPr="00D32E18">
        <w:rPr>
          <w:rFonts w:ascii="Times New Roman" w:hAnsi="Times New Roman"/>
          <w:color w:val="000000"/>
          <w:sz w:val="28"/>
          <w:szCs w:val="28"/>
          <w:lang w:val="vi-VN"/>
        </w:rPr>
        <w:t xml:space="preserve"> </w:t>
      </w:r>
      <w:r w:rsidR="008A781A" w:rsidRPr="00D32E18">
        <w:rPr>
          <w:rFonts w:ascii="Times New Roman" w:hAnsi="Times New Roman"/>
          <w:color w:val="000000"/>
          <w:sz w:val="28"/>
          <w:szCs w:val="28"/>
          <w:lang w:val="vi-VN"/>
        </w:rPr>
        <w:t xml:space="preserve">Phù Thạch </w:t>
      </w:r>
      <w:r w:rsidR="00EE3D2F" w:rsidRPr="00D32E18">
        <w:rPr>
          <w:rFonts w:ascii="Times New Roman" w:hAnsi="Times New Roman"/>
          <w:color w:val="000000"/>
          <w:sz w:val="28"/>
          <w:szCs w:val="28"/>
          <w:lang w:val="vi-VN"/>
        </w:rPr>
        <w:t>nằm ở bờ phía nam sông Lam, trên</w:t>
      </w:r>
      <w:r w:rsidR="008A781A" w:rsidRPr="00D32E18">
        <w:rPr>
          <w:rFonts w:ascii="Times New Roman" w:hAnsi="Times New Roman"/>
          <w:color w:val="000000"/>
          <w:sz w:val="28"/>
          <w:szCs w:val="28"/>
          <w:lang w:val="vi-VN"/>
        </w:rPr>
        <w:t xml:space="preserve"> đất làng Vĩnh Đại, xã Đức Vịnh, huyện Đức Thọ, tỉ</w:t>
      </w:r>
      <w:r w:rsidR="00EE3D2F" w:rsidRPr="00D32E18">
        <w:rPr>
          <w:rFonts w:ascii="Times New Roman" w:hAnsi="Times New Roman"/>
          <w:color w:val="000000"/>
          <w:sz w:val="28"/>
          <w:szCs w:val="28"/>
          <w:lang w:val="vi-VN"/>
        </w:rPr>
        <w:t>nh Hà Tĩnh.</w:t>
      </w:r>
      <w:r w:rsidR="008A781A" w:rsidRPr="00D32E18">
        <w:rPr>
          <w:rFonts w:ascii="Times New Roman" w:hAnsi="Times New Roman"/>
          <w:color w:val="000000"/>
          <w:sz w:val="28"/>
          <w:szCs w:val="28"/>
          <w:lang w:val="vi-VN"/>
        </w:rPr>
        <w:t xml:space="preserve"> </w:t>
      </w:r>
      <w:r w:rsidR="00EE3D2F" w:rsidRPr="00D32E18">
        <w:rPr>
          <w:rFonts w:ascii="Times New Roman" w:hAnsi="Times New Roman"/>
          <w:color w:val="000000"/>
          <w:sz w:val="28"/>
          <w:szCs w:val="28"/>
          <w:lang w:val="vi-VN"/>
        </w:rPr>
        <w:t>Hai</w:t>
      </w:r>
      <w:r w:rsidR="008A781A" w:rsidRPr="00D32E18">
        <w:rPr>
          <w:rFonts w:ascii="Times New Roman" w:hAnsi="Times New Roman"/>
          <w:color w:val="000000"/>
          <w:sz w:val="28"/>
          <w:szCs w:val="28"/>
          <w:lang w:val="vi-VN"/>
        </w:rPr>
        <w:t xml:space="preserve"> địa điểm này </w:t>
      </w:r>
      <w:r w:rsidR="00EE3D2F" w:rsidRPr="00D32E18">
        <w:rPr>
          <w:rFonts w:ascii="Times New Roman" w:hAnsi="Times New Roman"/>
          <w:color w:val="000000"/>
          <w:sz w:val="28"/>
          <w:szCs w:val="28"/>
          <w:lang w:val="vi-VN"/>
        </w:rPr>
        <w:t>hiện nay</w:t>
      </w:r>
      <w:r w:rsidR="00A96CBE" w:rsidRPr="00D32E18">
        <w:rPr>
          <w:rFonts w:ascii="Times New Roman" w:hAnsi="Times New Roman"/>
          <w:color w:val="000000"/>
          <w:sz w:val="28"/>
          <w:szCs w:val="28"/>
          <w:lang w:val="vi-VN"/>
        </w:rPr>
        <w:t xml:space="preserve"> </w:t>
      </w:r>
      <w:r w:rsidR="008A781A" w:rsidRPr="00D32E18">
        <w:rPr>
          <w:rFonts w:ascii="Times New Roman" w:eastAsia="Times New Roman" w:hAnsi="Times New Roman"/>
          <w:color w:val="000000"/>
          <w:sz w:val="28"/>
          <w:szCs w:val="28"/>
          <w:bdr w:val="none" w:sz="0" w:space="0" w:color="auto" w:frame="1"/>
          <w:lang w:val="vi-VN"/>
        </w:rPr>
        <w:t>cách cửa biển khoảng 25</w:t>
      </w:r>
      <w:r w:rsidR="00F428C3" w:rsidRPr="00D32E18">
        <w:rPr>
          <w:rFonts w:ascii="Times New Roman" w:eastAsia="Times New Roman" w:hAnsi="Times New Roman"/>
          <w:color w:val="000000"/>
          <w:sz w:val="28"/>
          <w:szCs w:val="28"/>
          <w:bdr w:val="none" w:sz="0" w:space="0" w:color="auto" w:frame="1"/>
          <w:lang w:val="vi-VN"/>
        </w:rPr>
        <w:t>km.</w:t>
      </w:r>
      <w:r w:rsidR="00314162" w:rsidRPr="00D32E18">
        <w:rPr>
          <w:rFonts w:ascii="Times New Roman" w:eastAsia="Times New Roman" w:hAnsi="Times New Roman"/>
          <w:color w:val="000000"/>
          <w:sz w:val="28"/>
          <w:szCs w:val="28"/>
          <w:bdr w:val="none" w:sz="0" w:space="0" w:color="auto" w:frame="1"/>
          <w:lang w:val="vi-VN"/>
        </w:rPr>
        <w:t xml:space="preserve"> </w:t>
      </w:r>
      <w:r w:rsidR="009D388E" w:rsidRPr="00D32E18">
        <w:rPr>
          <w:rFonts w:ascii="Times New Roman" w:hAnsi="Times New Roman"/>
          <w:sz w:val="28"/>
          <w:szCs w:val="28"/>
          <w:lang w:val="vi-VN"/>
        </w:rPr>
        <w:t>Không gian sinh thành của</w:t>
      </w:r>
      <w:r w:rsidR="0027765D" w:rsidRPr="00D32E18">
        <w:rPr>
          <w:rFonts w:ascii="Times New Roman" w:hAnsi="Times New Roman"/>
          <w:sz w:val="28"/>
          <w:szCs w:val="28"/>
          <w:lang w:val="vi-VN"/>
        </w:rPr>
        <w:t xml:space="preserve"> Triều Khẩu</w:t>
      </w:r>
      <w:r w:rsidR="007821AE" w:rsidRPr="00D32E18">
        <w:rPr>
          <w:rFonts w:ascii="Times New Roman" w:hAnsi="Times New Roman"/>
          <w:sz w:val="28"/>
          <w:szCs w:val="28"/>
          <w:lang w:val="vi-VN"/>
        </w:rPr>
        <w:t>, Phù Thạch</w:t>
      </w:r>
      <w:r w:rsidR="009D388E" w:rsidRPr="00D32E18">
        <w:rPr>
          <w:rFonts w:ascii="Times New Roman" w:hAnsi="Times New Roman"/>
          <w:sz w:val="28"/>
          <w:szCs w:val="28"/>
          <w:lang w:val="vi-VN"/>
        </w:rPr>
        <w:t xml:space="preserve"> </w:t>
      </w:r>
      <w:r w:rsidR="000C05C4" w:rsidRPr="00D32E18">
        <w:rPr>
          <w:rFonts w:ascii="Times New Roman" w:hAnsi="Times New Roman"/>
          <w:sz w:val="28"/>
          <w:szCs w:val="28"/>
          <w:lang w:val="vi-VN"/>
        </w:rPr>
        <w:t xml:space="preserve">gắn bó mật thiết với </w:t>
      </w:r>
      <w:r w:rsidR="009D388E" w:rsidRPr="00D32E18">
        <w:rPr>
          <w:rFonts w:ascii="Times New Roman" w:hAnsi="Times New Roman"/>
          <w:sz w:val="28"/>
          <w:szCs w:val="28"/>
          <w:lang w:val="vi-VN"/>
        </w:rPr>
        <w:t xml:space="preserve">yếu tố </w:t>
      </w:r>
      <w:r w:rsidR="000C05C4" w:rsidRPr="00D32E18">
        <w:rPr>
          <w:rFonts w:ascii="Times New Roman" w:hAnsi="Times New Roman"/>
          <w:sz w:val="28"/>
          <w:szCs w:val="28"/>
          <w:lang w:val="vi-VN"/>
        </w:rPr>
        <w:t xml:space="preserve">địa </w:t>
      </w:r>
      <w:r w:rsidR="009D388E" w:rsidRPr="00D32E18">
        <w:rPr>
          <w:rFonts w:ascii="Times New Roman" w:hAnsi="Times New Roman"/>
          <w:sz w:val="28"/>
          <w:szCs w:val="28"/>
          <w:lang w:val="vi-VN"/>
        </w:rPr>
        <w:t xml:space="preserve">chính trị. </w:t>
      </w:r>
      <w:r w:rsidRPr="00D32E18">
        <w:rPr>
          <w:rFonts w:ascii="Times New Roman" w:hAnsi="Times New Roman"/>
          <w:sz w:val="28"/>
          <w:szCs w:val="28"/>
          <w:lang w:val="vi-VN"/>
        </w:rPr>
        <w:t>Từ cuối đời Trần, qua đời Lê, đến đầu thời Tây Sơn, lỵ sở Nghệ An đặt tại núi Lam Thành (</w:t>
      </w:r>
      <w:r w:rsidR="00D74F32" w:rsidRPr="00D32E18">
        <w:rPr>
          <w:rFonts w:ascii="Times New Roman" w:hAnsi="Times New Roman"/>
          <w:color w:val="000000"/>
          <w:sz w:val="28"/>
          <w:szCs w:val="28"/>
          <w:lang w:val="vi-VN"/>
        </w:rPr>
        <w:t>vì ở đây có rú Thành và sông Lam</w:t>
      </w:r>
      <w:r w:rsidRPr="00D32E18">
        <w:rPr>
          <w:rFonts w:ascii="Times New Roman" w:hAnsi="Times New Roman"/>
          <w:sz w:val="28"/>
          <w:szCs w:val="28"/>
          <w:lang w:val="vi-VN"/>
        </w:rPr>
        <w:t xml:space="preserve">) </w:t>
      </w:r>
      <w:r w:rsidR="00EE3D2F" w:rsidRPr="00D32E18">
        <w:rPr>
          <w:rFonts w:ascii="Times New Roman" w:hAnsi="Times New Roman"/>
          <w:sz w:val="28"/>
          <w:szCs w:val="28"/>
          <w:lang w:val="vi-VN"/>
        </w:rPr>
        <w:t>trong gầ</w:t>
      </w:r>
      <w:r w:rsidR="009731A2" w:rsidRPr="00D32E18">
        <w:rPr>
          <w:rFonts w:ascii="Times New Roman" w:hAnsi="Times New Roman"/>
          <w:sz w:val="28"/>
          <w:szCs w:val="28"/>
          <w:lang w:val="vi-VN"/>
        </w:rPr>
        <w:t xml:space="preserve">n 400 năm, </w:t>
      </w:r>
      <w:r w:rsidR="00EE3D2F" w:rsidRPr="00D32E18">
        <w:rPr>
          <w:rFonts w:ascii="Times New Roman" w:hAnsi="Times New Roman"/>
          <w:color w:val="000000"/>
          <w:sz w:val="28"/>
          <w:szCs w:val="28"/>
          <w:lang w:val="vi-VN"/>
        </w:rPr>
        <w:t>từ năm 1428 đầu triều Lê Sơ cho đến năm 1801cuối đờ</w:t>
      </w:r>
      <w:r w:rsidR="009731A2" w:rsidRPr="00D32E18">
        <w:rPr>
          <w:rFonts w:ascii="Times New Roman" w:hAnsi="Times New Roman"/>
          <w:color w:val="000000"/>
          <w:sz w:val="28"/>
          <w:szCs w:val="28"/>
          <w:lang w:val="vi-VN"/>
        </w:rPr>
        <w:t>i Tây Sơn</w:t>
      </w:r>
      <w:r w:rsidR="00314162" w:rsidRPr="00D32E18">
        <w:rPr>
          <w:rFonts w:ascii="Times New Roman" w:hAnsi="Times New Roman"/>
          <w:color w:val="000000"/>
          <w:sz w:val="28"/>
          <w:szCs w:val="28"/>
          <w:lang w:val="vi-VN"/>
        </w:rPr>
        <w:t xml:space="preserve">. </w:t>
      </w:r>
      <w:r w:rsidR="00D74F32" w:rsidRPr="00D32E18">
        <w:rPr>
          <w:rFonts w:ascii="Times New Roman" w:hAnsi="Times New Roman"/>
          <w:color w:val="000000"/>
          <w:sz w:val="28"/>
          <w:szCs w:val="28"/>
          <w:lang w:val="vi-VN"/>
        </w:rPr>
        <w:t>Cả hai địa điểm Triều Khẩu</w:t>
      </w:r>
      <w:r w:rsidR="008A781A" w:rsidRPr="00D32E18">
        <w:rPr>
          <w:rFonts w:ascii="Times New Roman" w:hAnsi="Times New Roman"/>
          <w:color w:val="000000"/>
          <w:sz w:val="28"/>
          <w:szCs w:val="28"/>
          <w:lang w:val="vi-VN"/>
        </w:rPr>
        <w:t xml:space="preserve"> và Phù Thạch </w:t>
      </w:r>
      <w:r w:rsidR="00D74F32" w:rsidRPr="00D32E18">
        <w:rPr>
          <w:rFonts w:ascii="Times New Roman" w:hAnsi="Times New Roman"/>
          <w:color w:val="000000"/>
          <w:sz w:val="28"/>
          <w:szCs w:val="28"/>
          <w:lang w:val="vi-VN"/>
        </w:rPr>
        <w:t xml:space="preserve">đều gắn với </w:t>
      </w:r>
      <w:r w:rsidR="00054E2F" w:rsidRPr="00D32E18">
        <w:rPr>
          <w:rFonts w:ascii="Times New Roman" w:hAnsi="Times New Roman"/>
          <w:sz w:val="28"/>
          <w:szCs w:val="28"/>
          <w:lang w:val="vi-VN"/>
        </w:rPr>
        <w:t>vị trí trung tâm chính trị, kinh tế - xã hội củ</w:t>
      </w:r>
      <w:r w:rsidR="003410CC" w:rsidRPr="00D32E18">
        <w:rPr>
          <w:rFonts w:ascii="Times New Roman" w:hAnsi="Times New Roman"/>
          <w:sz w:val="28"/>
          <w:szCs w:val="28"/>
          <w:lang w:val="vi-VN"/>
        </w:rPr>
        <w:t>a vùng</w:t>
      </w:r>
      <w:r w:rsidR="00054E2F" w:rsidRPr="00D32E18">
        <w:rPr>
          <w:rFonts w:ascii="Times New Roman" w:hAnsi="Times New Roman"/>
          <w:sz w:val="28"/>
          <w:szCs w:val="28"/>
          <w:lang w:val="vi-VN"/>
        </w:rPr>
        <w:t xml:space="preserve">, đồng thời gắn với </w:t>
      </w:r>
      <w:r w:rsidR="00D74F32" w:rsidRPr="00D32E18">
        <w:rPr>
          <w:rFonts w:ascii="Times New Roman" w:hAnsi="Times New Roman"/>
          <w:color w:val="000000"/>
          <w:sz w:val="28"/>
          <w:szCs w:val="28"/>
          <w:lang w:val="vi-VN"/>
        </w:rPr>
        <w:t>dòng</w:t>
      </w:r>
      <w:r w:rsidR="00054E2F" w:rsidRPr="00D32E18">
        <w:rPr>
          <w:rFonts w:ascii="Times New Roman" w:hAnsi="Times New Roman"/>
          <w:color w:val="000000"/>
          <w:sz w:val="28"/>
          <w:szCs w:val="28"/>
          <w:lang w:val="vi-VN"/>
        </w:rPr>
        <w:t xml:space="preserve"> sông Lam-</w:t>
      </w:r>
      <w:r w:rsidR="00CA084C" w:rsidRPr="00D32E18">
        <w:rPr>
          <w:rFonts w:ascii="Times New Roman" w:hAnsi="Times New Roman"/>
          <w:sz w:val="28"/>
          <w:szCs w:val="28"/>
          <w:lang w:val="vi-VN"/>
        </w:rPr>
        <w:t xml:space="preserve"> con đường giao thương kết nối rộng rãi với nhiều vùng đấ</w:t>
      </w:r>
      <w:r w:rsidR="00054E2F" w:rsidRPr="00D32E18">
        <w:rPr>
          <w:rFonts w:ascii="Times New Roman" w:hAnsi="Times New Roman"/>
          <w:sz w:val="28"/>
          <w:szCs w:val="28"/>
          <w:lang w:val="vi-VN"/>
        </w:rPr>
        <w:t>t và</w:t>
      </w:r>
      <w:r w:rsidR="00CA084C" w:rsidRPr="00D32E18">
        <w:rPr>
          <w:rFonts w:ascii="Times New Roman" w:hAnsi="Times New Roman"/>
          <w:sz w:val="28"/>
          <w:szCs w:val="28"/>
          <w:lang w:val="vi-VN"/>
        </w:rPr>
        <w:t xml:space="preserve"> gần với Biể</w:t>
      </w:r>
      <w:r w:rsidR="00054E2F" w:rsidRPr="00D32E18">
        <w:rPr>
          <w:rFonts w:ascii="Times New Roman" w:hAnsi="Times New Roman"/>
          <w:sz w:val="28"/>
          <w:szCs w:val="28"/>
          <w:lang w:val="vi-VN"/>
        </w:rPr>
        <w:t>n Đông gắn với các tuyến giao thương khu vự</w:t>
      </w:r>
      <w:r w:rsidR="006300F0" w:rsidRPr="00D32E18">
        <w:rPr>
          <w:rFonts w:ascii="Times New Roman" w:hAnsi="Times New Roman"/>
          <w:sz w:val="28"/>
          <w:szCs w:val="28"/>
          <w:lang w:val="vi-VN"/>
        </w:rPr>
        <w:t>c,</w:t>
      </w:r>
      <w:r w:rsidR="00054E2F" w:rsidRPr="00D32E18">
        <w:rPr>
          <w:rFonts w:ascii="Times New Roman" w:hAnsi="Times New Roman"/>
          <w:sz w:val="28"/>
          <w:szCs w:val="28"/>
          <w:lang w:val="vi-VN"/>
        </w:rPr>
        <w:t xml:space="preserve"> quốc tế đã tạo điều kiện cho nơi đây trở thành những thương cảng sầm uất một thời</w:t>
      </w:r>
      <w:r w:rsidR="007821AE" w:rsidRPr="00D32E18">
        <w:rPr>
          <w:rFonts w:ascii="Times New Roman" w:hAnsi="Times New Roman"/>
          <w:sz w:val="28"/>
          <w:szCs w:val="28"/>
          <w:lang w:val="vi-VN"/>
        </w:rPr>
        <w:t>, trong đó có sự đóng góp quan trọng của thương nhân quốc tế</w:t>
      </w:r>
      <w:r w:rsidR="00CA084C" w:rsidRPr="00D32E18">
        <w:rPr>
          <w:rFonts w:ascii="Times New Roman" w:hAnsi="Times New Roman"/>
          <w:sz w:val="28"/>
          <w:szCs w:val="28"/>
          <w:lang w:val="vi-VN"/>
        </w:rPr>
        <w:t>.</w:t>
      </w:r>
      <w:r w:rsidR="006300F0" w:rsidRPr="00D32E18">
        <w:rPr>
          <w:rFonts w:ascii="Times New Roman" w:hAnsi="Times New Roman"/>
          <w:sz w:val="28"/>
          <w:szCs w:val="28"/>
          <w:lang w:val="vi-VN"/>
        </w:rPr>
        <w:t xml:space="preserve"> </w:t>
      </w:r>
    </w:p>
    <w:p w:rsidR="000437A1" w:rsidRPr="00C1729F" w:rsidRDefault="00A14DAC" w:rsidP="00293190">
      <w:pPr>
        <w:pStyle w:val="A"/>
        <w:outlineLvl w:val="1"/>
        <w:rPr>
          <w:shd w:val="clear" w:color="auto" w:fill="FFFFFF"/>
          <w:lang w:val="de-DE"/>
        </w:rPr>
      </w:pPr>
      <w:bookmarkStart w:id="152" w:name="_Toc457074891"/>
      <w:bookmarkStart w:id="153" w:name="_Toc464584374"/>
      <w:bookmarkStart w:id="154" w:name="_Toc464584621"/>
      <w:bookmarkStart w:id="155" w:name="_Toc467143918"/>
      <w:bookmarkStart w:id="156" w:name="_Toc492058341"/>
      <w:bookmarkStart w:id="157" w:name="_Toc493678835"/>
      <w:bookmarkStart w:id="158" w:name="_Toc495075030"/>
      <w:r w:rsidRPr="00C1729F">
        <w:rPr>
          <w:shd w:val="clear" w:color="auto" w:fill="FFFFFF"/>
          <w:lang w:val="de-DE"/>
        </w:rPr>
        <w:t>3</w:t>
      </w:r>
      <w:r w:rsidR="00397FE5">
        <w:rPr>
          <w:shd w:val="clear" w:color="auto" w:fill="FFFFFF"/>
          <w:lang w:val="de-DE"/>
        </w:rPr>
        <w:t>.7</w:t>
      </w:r>
      <w:r w:rsidR="000437A1" w:rsidRPr="00C1729F">
        <w:rPr>
          <w:shd w:val="clear" w:color="auto" w:fill="FFFFFF"/>
          <w:lang w:val="de-DE"/>
        </w:rPr>
        <w:t xml:space="preserve">. </w:t>
      </w:r>
      <w:r w:rsidR="009731A2">
        <w:rPr>
          <w:shd w:val="clear" w:color="auto" w:fill="FFFFFF"/>
          <w:lang w:val="de-DE"/>
        </w:rPr>
        <w:t xml:space="preserve">Hoạt động giao thương khu vực và quốc tế tại </w:t>
      </w:r>
      <w:r w:rsidR="000437A1" w:rsidRPr="00C1729F">
        <w:rPr>
          <w:shd w:val="clear" w:color="auto" w:fill="FFFFFF"/>
          <w:lang w:val="de-DE"/>
        </w:rPr>
        <w:t>Cửa Sót</w:t>
      </w:r>
      <w:bookmarkEnd w:id="152"/>
      <w:bookmarkEnd w:id="153"/>
      <w:bookmarkEnd w:id="154"/>
      <w:bookmarkEnd w:id="155"/>
      <w:bookmarkEnd w:id="156"/>
      <w:bookmarkEnd w:id="157"/>
      <w:bookmarkEnd w:id="158"/>
    </w:p>
    <w:p w:rsidR="007775D9" w:rsidRDefault="000437A1" w:rsidP="00D32E18">
      <w:pPr>
        <w:tabs>
          <w:tab w:val="left" w:pos="810"/>
        </w:tabs>
        <w:spacing w:after="0" w:line="348" w:lineRule="auto"/>
        <w:jc w:val="both"/>
        <w:rPr>
          <w:rFonts w:ascii="Times New Roman" w:hAnsi="Times New Roman"/>
          <w:color w:val="000105"/>
          <w:sz w:val="28"/>
          <w:szCs w:val="28"/>
          <w:shd w:val="clear" w:color="auto" w:fill="FFFFFF"/>
          <w:lang w:val="de-DE"/>
        </w:rPr>
      </w:pPr>
      <w:r w:rsidRPr="00C1729F">
        <w:rPr>
          <w:rFonts w:ascii="Times New Roman" w:hAnsi="Times New Roman"/>
          <w:i/>
          <w:color w:val="000105"/>
          <w:sz w:val="28"/>
          <w:szCs w:val="28"/>
          <w:shd w:val="clear" w:color="auto" w:fill="FFFFFF"/>
          <w:lang w:val="de-DE"/>
        </w:rPr>
        <w:t>Cử</w:t>
      </w:r>
      <w:r w:rsidR="006F6D8A" w:rsidRPr="00C1729F">
        <w:rPr>
          <w:rFonts w:ascii="Times New Roman" w:hAnsi="Times New Roman"/>
          <w:i/>
          <w:color w:val="000105"/>
          <w:sz w:val="28"/>
          <w:szCs w:val="28"/>
          <w:shd w:val="clear" w:color="auto" w:fill="FFFFFF"/>
          <w:lang w:val="de-DE"/>
        </w:rPr>
        <w:t>a S</w:t>
      </w:r>
      <w:r w:rsidR="00FA08FA" w:rsidRPr="00C1729F">
        <w:rPr>
          <w:rFonts w:ascii="Times New Roman" w:hAnsi="Times New Roman"/>
          <w:i/>
          <w:color w:val="000105"/>
          <w:sz w:val="28"/>
          <w:szCs w:val="28"/>
          <w:shd w:val="clear" w:color="auto" w:fill="FFFFFF"/>
          <w:lang w:val="de-DE"/>
        </w:rPr>
        <w:t xml:space="preserve">ót </w:t>
      </w:r>
      <w:r w:rsidR="00B439C6" w:rsidRPr="00C1729F">
        <w:rPr>
          <w:rFonts w:ascii="Times New Roman" w:hAnsi="Times New Roman"/>
          <w:color w:val="000105"/>
          <w:sz w:val="28"/>
          <w:szCs w:val="28"/>
          <w:shd w:val="clear" w:color="auto" w:fill="FFFFFF"/>
          <w:lang w:val="de-DE"/>
        </w:rPr>
        <w:t>l</w:t>
      </w:r>
      <w:r w:rsidR="009E3CD9" w:rsidRPr="00C1729F">
        <w:rPr>
          <w:rFonts w:ascii="Times New Roman" w:hAnsi="Times New Roman"/>
          <w:color w:val="000105"/>
          <w:sz w:val="28"/>
          <w:szCs w:val="28"/>
          <w:shd w:val="clear" w:color="auto" w:fill="FFFFFF"/>
          <w:lang w:val="de-DE"/>
        </w:rPr>
        <w:t>à cửa sông Nghèn</w:t>
      </w:r>
      <w:r w:rsidR="00BB158A" w:rsidRPr="00C1729F">
        <w:rPr>
          <w:rFonts w:ascii="Times New Roman" w:hAnsi="Times New Roman"/>
          <w:color w:val="000105"/>
          <w:sz w:val="28"/>
          <w:szCs w:val="28"/>
          <w:shd w:val="clear" w:color="auto" w:fill="FFFFFF"/>
          <w:lang w:val="de-DE"/>
        </w:rPr>
        <w:t xml:space="preserve"> (Hà Hoàng)</w:t>
      </w:r>
      <w:r w:rsidR="009E3CD9" w:rsidRPr="00C1729F">
        <w:rPr>
          <w:rFonts w:ascii="Times New Roman" w:hAnsi="Times New Roman"/>
          <w:color w:val="000105"/>
          <w:sz w:val="28"/>
          <w:szCs w:val="28"/>
          <w:shd w:val="clear" w:color="auto" w:fill="FFFFFF"/>
          <w:lang w:val="de-DE"/>
        </w:rPr>
        <w:t xml:space="preserve">, </w:t>
      </w:r>
      <w:r w:rsidR="00EF3309" w:rsidRPr="00C1729F">
        <w:rPr>
          <w:rFonts w:ascii="Times New Roman" w:hAnsi="Times New Roman"/>
          <w:color w:val="000105"/>
          <w:sz w:val="28"/>
          <w:szCs w:val="28"/>
          <w:shd w:val="clear" w:color="auto" w:fill="FFFFFF"/>
          <w:lang w:val="de-DE"/>
        </w:rPr>
        <w:t>nay thuộc địa bàn xã Thạch Kim, huyện Thạch Hà, tỉnh Hà Tĩnh</w:t>
      </w:r>
      <w:r w:rsidR="00EF3309" w:rsidRPr="00C1729F">
        <w:rPr>
          <w:rFonts w:ascii="Times New Roman" w:hAnsi="Times New Roman"/>
          <w:sz w:val="28"/>
          <w:szCs w:val="28"/>
          <w:lang w:val="de-DE"/>
        </w:rPr>
        <w:t xml:space="preserve">. </w:t>
      </w:r>
      <w:r w:rsidR="003F5F92" w:rsidRPr="00C1729F">
        <w:rPr>
          <w:rFonts w:ascii="Times New Roman" w:hAnsi="Times New Roman"/>
          <w:color w:val="000105"/>
          <w:sz w:val="28"/>
          <w:szCs w:val="28"/>
          <w:shd w:val="clear" w:color="auto" w:fill="FFFFFF"/>
          <w:lang w:val="de-DE"/>
        </w:rPr>
        <w:t>Bằng chứng về hoạt động giao thương ở Cửa Sót thờ</w:t>
      </w:r>
      <w:r w:rsidR="00FA08FA" w:rsidRPr="00C1729F">
        <w:rPr>
          <w:rFonts w:ascii="Times New Roman" w:hAnsi="Times New Roman"/>
          <w:color w:val="000105"/>
          <w:sz w:val="28"/>
          <w:szCs w:val="28"/>
          <w:shd w:val="clear" w:color="auto" w:fill="FFFFFF"/>
          <w:lang w:val="de-DE"/>
        </w:rPr>
        <w:t xml:space="preserve">i </w:t>
      </w:r>
      <w:r w:rsidR="003F5F92" w:rsidRPr="00C1729F">
        <w:rPr>
          <w:rFonts w:ascii="Times New Roman" w:hAnsi="Times New Roman"/>
          <w:color w:val="000105"/>
          <w:sz w:val="28"/>
          <w:szCs w:val="28"/>
          <w:shd w:val="clear" w:color="auto" w:fill="FFFFFF"/>
          <w:lang w:val="de-DE"/>
        </w:rPr>
        <w:t>Trần được khẳng định thông qua việc phát hiện nhiều cổ vật cùng thờ</w:t>
      </w:r>
      <w:r w:rsidR="00FA08FA" w:rsidRPr="00C1729F">
        <w:rPr>
          <w:rFonts w:ascii="Times New Roman" w:hAnsi="Times New Roman"/>
          <w:color w:val="000105"/>
          <w:sz w:val="28"/>
          <w:szCs w:val="28"/>
          <w:shd w:val="clear" w:color="auto" w:fill="FFFFFF"/>
          <w:lang w:val="de-DE"/>
        </w:rPr>
        <w:t>i tại</w:t>
      </w:r>
      <w:r w:rsidR="003F5F92" w:rsidRPr="00C1729F">
        <w:rPr>
          <w:rFonts w:ascii="Times New Roman" w:hAnsi="Times New Roman"/>
          <w:color w:val="000105"/>
          <w:sz w:val="28"/>
          <w:szCs w:val="28"/>
          <w:shd w:val="clear" w:color="auto" w:fill="FFFFFF"/>
          <w:lang w:val="de-DE"/>
        </w:rPr>
        <w:t xml:space="preserve"> đây. </w:t>
      </w:r>
      <w:r w:rsidR="00A43956" w:rsidRPr="00C1729F">
        <w:rPr>
          <w:rFonts w:ascii="Times New Roman" w:hAnsi="Times New Roman"/>
          <w:color w:val="000105"/>
          <w:sz w:val="28"/>
          <w:szCs w:val="28"/>
          <w:shd w:val="clear" w:color="auto" w:fill="FFFFFF"/>
          <w:lang w:val="de-DE"/>
        </w:rPr>
        <w:t>Qua việc thu thậ</w:t>
      </w:r>
      <w:r w:rsidR="003F5F92" w:rsidRPr="00C1729F">
        <w:rPr>
          <w:rFonts w:ascii="Times New Roman" w:hAnsi="Times New Roman"/>
          <w:color w:val="000105"/>
          <w:sz w:val="28"/>
          <w:szCs w:val="28"/>
          <w:shd w:val="clear" w:color="auto" w:fill="FFFFFF"/>
          <w:lang w:val="de-DE"/>
        </w:rPr>
        <w:t xml:space="preserve">p, </w:t>
      </w:r>
      <w:r w:rsidR="00A43956" w:rsidRPr="00C1729F">
        <w:rPr>
          <w:rFonts w:ascii="Times New Roman" w:hAnsi="Times New Roman"/>
          <w:color w:val="000105"/>
          <w:sz w:val="28"/>
          <w:szCs w:val="28"/>
          <w:shd w:val="clear" w:color="auto" w:fill="FFFFFF"/>
          <w:lang w:val="de-DE"/>
        </w:rPr>
        <w:t>Trung tâm văn hóa thể thao huyện</w:t>
      </w:r>
      <w:r w:rsidR="00E600EC">
        <w:rPr>
          <w:rFonts w:ascii="Times New Roman" w:hAnsi="Times New Roman"/>
          <w:color w:val="000105"/>
          <w:sz w:val="28"/>
          <w:szCs w:val="28"/>
          <w:shd w:val="clear" w:color="auto" w:fill="FFFFFF"/>
          <w:lang w:val="de-DE"/>
        </w:rPr>
        <w:t xml:space="preserve"> Thạch Hà</w:t>
      </w:r>
      <w:r w:rsidR="00A43956" w:rsidRPr="00C1729F">
        <w:rPr>
          <w:rFonts w:ascii="Times New Roman" w:hAnsi="Times New Roman"/>
          <w:color w:val="000105"/>
          <w:sz w:val="28"/>
          <w:szCs w:val="28"/>
          <w:shd w:val="clear" w:color="auto" w:fill="FFFFFF"/>
          <w:lang w:val="de-DE"/>
        </w:rPr>
        <w:t xml:space="preserve"> cũng đã giữ được một bộ sưu tập nhỏ gốm Việt Nam và gốm Trung Quốc thế kỷ</w:t>
      </w:r>
      <w:r w:rsidR="00E600EC">
        <w:rPr>
          <w:rFonts w:ascii="Times New Roman" w:hAnsi="Times New Roman"/>
          <w:color w:val="000105"/>
          <w:sz w:val="28"/>
          <w:szCs w:val="28"/>
          <w:shd w:val="clear" w:color="auto" w:fill="FFFFFF"/>
          <w:lang w:val="de-DE"/>
        </w:rPr>
        <w:t xml:space="preserve"> XIV.</w:t>
      </w:r>
      <w:r w:rsidR="00A43956" w:rsidRPr="002D3560">
        <w:rPr>
          <w:rFonts w:ascii="Times New Roman" w:hAnsi="Times New Roman"/>
          <w:color w:val="000105"/>
          <w:spacing w:val="-6"/>
          <w:sz w:val="28"/>
          <w:szCs w:val="28"/>
          <w:shd w:val="clear" w:color="auto" w:fill="FFFFFF"/>
          <w:lang w:val="de-DE"/>
        </w:rPr>
        <w:t xml:space="preserve"> Những đồ gốm này đều được đào ở độ sâu từ 1m5-2m và phân bố khắ</w:t>
      </w:r>
      <w:r w:rsidR="003F5F92" w:rsidRPr="002D3560">
        <w:rPr>
          <w:rFonts w:ascii="Times New Roman" w:hAnsi="Times New Roman"/>
          <w:color w:val="000105"/>
          <w:spacing w:val="-6"/>
          <w:sz w:val="28"/>
          <w:szCs w:val="28"/>
          <w:shd w:val="clear" w:color="auto" w:fill="FFFFFF"/>
          <w:lang w:val="de-DE"/>
        </w:rPr>
        <w:t xml:space="preserve">p nơi trong làng, </w:t>
      </w:r>
      <w:r w:rsidR="00A43956" w:rsidRPr="002D3560">
        <w:rPr>
          <w:rFonts w:ascii="Times New Roman" w:hAnsi="Times New Roman"/>
          <w:color w:val="000105"/>
          <w:spacing w:val="-6"/>
          <w:sz w:val="28"/>
          <w:szCs w:val="28"/>
          <w:shd w:val="clear" w:color="auto" w:fill="FFFFFF"/>
          <w:lang w:val="de-DE"/>
        </w:rPr>
        <w:t>có đồ gốm của cả Việt Nam và Trung Quốc thuộc nhiều thời đạ</w:t>
      </w:r>
      <w:r w:rsidR="00204BC9">
        <w:rPr>
          <w:rFonts w:ascii="Times New Roman" w:hAnsi="Times New Roman"/>
          <w:color w:val="000105"/>
          <w:spacing w:val="-6"/>
          <w:sz w:val="28"/>
          <w:szCs w:val="28"/>
          <w:shd w:val="clear" w:color="auto" w:fill="FFFFFF"/>
          <w:lang w:val="de-DE"/>
        </w:rPr>
        <w:t>i khác nhau.</w:t>
      </w:r>
      <w:r w:rsidR="00204BC9" w:rsidRPr="00C1729F">
        <w:rPr>
          <w:rFonts w:ascii="Times New Roman" w:hAnsi="Times New Roman"/>
          <w:i/>
          <w:color w:val="000105"/>
          <w:sz w:val="28"/>
          <w:szCs w:val="28"/>
          <w:shd w:val="clear" w:color="auto" w:fill="FFFFFF"/>
          <w:lang w:val="de-DE"/>
        </w:rPr>
        <w:t>“</w:t>
      </w:r>
      <w:r w:rsidR="00A43956" w:rsidRPr="002D3560">
        <w:rPr>
          <w:rFonts w:ascii="Times New Roman" w:hAnsi="Times New Roman"/>
          <w:color w:val="000105"/>
          <w:spacing w:val="-6"/>
          <w:sz w:val="28"/>
          <w:szCs w:val="28"/>
          <w:shd w:val="clear" w:color="auto" w:fill="FFFFFF"/>
          <w:lang w:val="de-DE"/>
        </w:rPr>
        <w:t>Không nghi ngờ gì nữa, vùng Đại Lộc, Thiên Lộc</w:t>
      </w:r>
      <w:r w:rsidR="00145484" w:rsidRPr="002D3560">
        <w:rPr>
          <w:rFonts w:ascii="Times New Roman" w:hAnsi="Times New Roman"/>
          <w:color w:val="000105"/>
          <w:spacing w:val="-6"/>
          <w:sz w:val="28"/>
          <w:szCs w:val="28"/>
          <w:shd w:val="clear" w:color="auto" w:fill="FFFFFF"/>
          <w:lang w:val="de-DE"/>
        </w:rPr>
        <w:t>, tức khu vực Cửa Sót</w:t>
      </w:r>
      <w:r w:rsidR="00A43956" w:rsidRPr="002D3560">
        <w:rPr>
          <w:rFonts w:ascii="Times New Roman" w:hAnsi="Times New Roman"/>
          <w:color w:val="000105"/>
          <w:spacing w:val="-6"/>
          <w:sz w:val="28"/>
          <w:szCs w:val="28"/>
          <w:shd w:val="clear" w:color="auto" w:fill="FFFFFF"/>
          <w:lang w:val="de-DE"/>
        </w:rPr>
        <w:t xml:space="preserve"> một thời đã là cửa càng sầm uất tàu thuyền</w:t>
      </w:r>
      <w:r w:rsidR="00314162">
        <w:rPr>
          <w:rFonts w:ascii="Times New Roman" w:hAnsi="Times New Roman"/>
          <w:color w:val="000105"/>
          <w:sz w:val="28"/>
          <w:szCs w:val="28"/>
          <w:shd w:val="clear" w:color="auto" w:fill="FFFFFF"/>
          <w:lang w:val="de-DE"/>
        </w:rPr>
        <w:t xml:space="preserve">. </w:t>
      </w:r>
      <w:r w:rsidR="007775D9" w:rsidRPr="00C1729F">
        <w:rPr>
          <w:rFonts w:ascii="Times New Roman" w:hAnsi="Times New Roman"/>
          <w:color w:val="000105"/>
          <w:sz w:val="28"/>
          <w:szCs w:val="28"/>
          <w:shd w:val="clear" w:color="auto" w:fill="FFFFFF"/>
          <w:lang w:val="de-DE"/>
        </w:rPr>
        <w:t xml:space="preserve">Cửa Sót là một thương cảng </w:t>
      </w:r>
      <w:r w:rsidR="007775D9" w:rsidRPr="00C1729F">
        <w:rPr>
          <w:rFonts w:ascii="Times New Roman" w:hAnsi="Times New Roman"/>
          <w:color w:val="000105"/>
          <w:sz w:val="28"/>
          <w:szCs w:val="28"/>
          <w:shd w:val="clear" w:color="auto" w:fill="FFFFFF"/>
          <w:lang w:val="de-DE"/>
        </w:rPr>
        <w:lastRenderedPageBreak/>
        <w:t>phát triển liên tục qua nhiều thế kỷ. Đây cũng là một thương cảng có mối quan hệ rộng mở với bên ngoài, là điểm thương nhân người Hoa thường xuyên lui tới.</w:t>
      </w:r>
    </w:p>
    <w:p w:rsidR="00397FE5" w:rsidRPr="00D32E18" w:rsidRDefault="00397FE5" w:rsidP="00D32E18">
      <w:pPr>
        <w:spacing w:after="0" w:line="348" w:lineRule="auto"/>
        <w:jc w:val="both"/>
        <w:outlineLvl w:val="1"/>
        <w:rPr>
          <w:rFonts w:ascii="Times New Roman Bold" w:hAnsi="Times New Roman Bold"/>
          <w:b/>
          <w:spacing w:val="-12"/>
          <w:sz w:val="28"/>
          <w:szCs w:val="28"/>
          <w:lang w:val="de-DE"/>
        </w:rPr>
      </w:pPr>
      <w:bookmarkStart w:id="159" w:name="_Toc492058349"/>
      <w:bookmarkStart w:id="160" w:name="_Toc493678838"/>
      <w:bookmarkStart w:id="161" w:name="_Toc495075037"/>
      <w:r w:rsidRPr="00D32E18">
        <w:rPr>
          <w:rFonts w:ascii="Times New Roman Bold" w:hAnsi="Times New Roman Bold"/>
          <w:b/>
          <w:spacing w:val="-12"/>
          <w:sz w:val="28"/>
          <w:szCs w:val="28"/>
          <w:lang w:val="de-DE"/>
        </w:rPr>
        <w:t>3.</w:t>
      </w:r>
      <w:r w:rsidRPr="008A629A">
        <w:rPr>
          <w:rFonts w:ascii="Times New Roman Bold" w:hAnsi="Times New Roman Bold"/>
          <w:b/>
          <w:spacing w:val="-12"/>
          <w:sz w:val="28"/>
          <w:szCs w:val="28"/>
          <w:lang w:val="vi-VN"/>
        </w:rPr>
        <w:t xml:space="preserve">8. </w:t>
      </w:r>
      <w:r w:rsidRPr="00D32E18">
        <w:rPr>
          <w:rFonts w:ascii="Times New Roman Bold" w:hAnsi="Times New Roman Bold"/>
          <w:b/>
          <w:spacing w:val="-12"/>
          <w:sz w:val="28"/>
          <w:szCs w:val="28"/>
          <w:lang w:val="de-DE"/>
        </w:rPr>
        <w:t xml:space="preserve">Hoạt động giao thương khu vực và quốc tế tại </w:t>
      </w:r>
      <w:r w:rsidRPr="008A629A">
        <w:rPr>
          <w:rFonts w:ascii="Times New Roman Bold" w:hAnsi="Times New Roman Bold"/>
          <w:b/>
          <w:spacing w:val="-12"/>
          <w:sz w:val="28"/>
          <w:szCs w:val="28"/>
          <w:lang w:val="vi-VN"/>
        </w:rPr>
        <w:t xml:space="preserve">Kỳ La  </w:t>
      </w:r>
      <w:r w:rsidRPr="00D32E18">
        <w:rPr>
          <w:rFonts w:ascii="Times New Roman Bold" w:hAnsi="Times New Roman Bold"/>
          <w:b/>
          <w:spacing w:val="-12"/>
          <w:sz w:val="28"/>
          <w:szCs w:val="28"/>
          <w:lang w:val="de-DE"/>
        </w:rPr>
        <w:t>(</w:t>
      </w:r>
      <w:r w:rsidRPr="008A629A">
        <w:rPr>
          <w:rFonts w:ascii="Times New Roman Bold" w:hAnsi="Times New Roman Bold"/>
          <w:b/>
          <w:spacing w:val="-12"/>
          <w:sz w:val="28"/>
          <w:szCs w:val="28"/>
          <w:lang w:val="vi-VN"/>
        </w:rPr>
        <w:t>Nhượng Bạn</w:t>
      </w:r>
      <w:bookmarkEnd w:id="159"/>
      <w:bookmarkEnd w:id="160"/>
      <w:r w:rsidRPr="00D32E18">
        <w:rPr>
          <w:rFonts w:ascii="Times New Roman Bold" w:hAnsi="Times New Roman Bold"/>
          <w:b/>
          <w:spacing w:val="-12"/>
          <w:sz w:val="28"/>
          <w:szCs w:val="28"/>
          <w:lang w:val="de-DE"/>
        </w:rPr>
        <w:t>)</w:t>
      </w:r>
      <w:bookmarkEnd w:id="161"/>
    </w:p>
    <w:p w:rsidR="00314162" w:rsidRPr="00D32E18" w:rsidRDefault="009242DE" w:rsidP="00D32E18">
      <w:pPr>
        <w:spacing w:after="0" w:line="348" w:lineRule="auto"/>
        <w:jc w:val="both"/>
        <w:rPr>
          <w:rFonts w:ascii="Times New Roman" w:hAnsi="Times New Roman"/>
          <w:sz w:val="28"/>
          <w:szCs w:val="28"/>
          <w:lang w:val="de-DE"/>
        </w:rPr>
      </w:pPr>
      <w:r w:rsidRPr="00D32E18">
        <w:rPr>
          <w:rFonts w:ascii="Times New Roman" w:hAnsi="Times New Roman"/>
          <w:sz w:val="28"/>
          <w:szCs w:val="28"/>
          <w:lang w:val="de-DE"/>
        </w:rPr>
        <w:t xml:space="preserve">Kỳ La là tên gọi trước đây của cửa Nhượng (cửa Nhượng nay thuộc xã Nhượng Bạn, huyện Cẩm Xuyên). </w:t>
      </w:r>
      <w:r w:rsidR="00397FE5" w:rsidRPr="00D32E18">
        <w:rPr>
          <w:rFonts w:ascii="Times New Roman" w:eastAsia="Times New Roman" w:hAnsi="Times New Roman"/>
          <w:sz w:val="28"/>
          <w:szCs w:val="28"/>
          <w:lang w:val="de-DE"/>
        </w:rPr>
        <w:t xml:space="preserve">Các ghi chép cho thấy, cửa biển Kỳ La là cửa biển khá sôi động trong lịch sử, nhiều sự kiện đã diễn ra tại cửa biển này. </w:t>
      </w:r>
      <w:r w:rsidR="00397FE5" w:rsidRPr="00D32E18">
        <w:rPr>
          <w:rFonts w:ascii="Times New Roman" w:hAnsi="Times New Roman"/>
          <w:sz w:val="28"/>
          <w:szCs w:val="28"/>
          <w:lang w:val="de-DE"/>
        </w:rPr>
        <w:t>Vị trí của cửa Kỳ La rất quan trọng. Các cuộc giao tranh của Đại Việt với Chăm đã biến Kỳ La đóng vai trò kép vừa là quân cảng vừa là thương cả</w:t>
      </w:r>
      <w:r w:rsidR="00314162" w:rsidRPr="00D32E18">
        <w:rPr>
          <w:rFonts w:ascii="Times New Roman" w:hAnsi="Times New Roman"/>
          <w:sz w:val="28"/>
          <w:szCs w:val="28"/>
          <w:lang w:val="de-DE"/>
        </w:rPr>
        <w:t>ng.</w:t>
      </w:r>
      <w:r w:rsidR="00397FE5" w:rsidRPr="00D32E18">
        <w:rPr>
          <w:rFonts w:ascii="Times New Roman" w:eastAsia="Times New Roman" w:hAnsi="Times New Roman"/>
          <w:sz w:val="28"/>
          <w:szCs w:val="28"/>
          <w:lang w:val="de-DE"/>
        </w:rPr>
        <w:t xml:space="preserve"> Thời Lê Sơ nơi đây trở thành bến cảng đông đúc.</w:t>
      </w:r>
      <w:r w:rsidR="00397FE5" w:rsidRPr="00D32E18">
        <w:rPr>
          <w:rFonts w:ascii="Times New Roman" w:hAnsi="Times New Roman"/>
          <w:sz w:val="28"/>
          <w:szCs w:val="28"/>
          <w:lang w:val="de-DE"/>
        </w:rPr>
        <w:t xml:space="preserve"> Tương truyền Kỳ La là một làng cổ của người Hoa đến đây buôn bán được nhà Lê cho định cư. </w:t>
      </w:r>
      <w:bookmarkStart w:id="162" w:name="_Toc457074893"/>
      <w:bookmarkStart w:id="163" w:name="_Toc464584376"/>
      <w:bookmarkStart w:id="164" w:name="_Toc464584623"/>
      <w:bookmarkStart w:id="165" w:name="_Toc467143920"/>
      <w:bookmarkStart w:id="166" w:name="_Toc492058344"/>
      <w:bookmarkStart w:id="167" w:name="_Toc493678836"/>
      <w:bookmarkStart w:id="168" w:name="_Toc495074751"/>
      <w:bookmarkStart w:id="169" w:name="_Toc495075033"/>
    </w:p>
    <w:p w:rsidR="000437A1" w:rsidRPr="00314162" w:rsidRDefault="00A14DAC" w:rsidP="00D32E18">
      <w:pPr>
        <w:spacing w:after="0" w:line="348" w:lineRule="auto"/>
        <w:jc w:val="both"/>
        <w:rPr>
          <w:rFonts w:ascii="Times New Roman" w:hAnsi="Times New Roman"/>
          <w:b/>
          <w:sz w:val="28"/>
          <w:szCs w:val="28"/>
          <w:lang w:val="de-DE"/>
        </w:rPr>
      </w:pPr>
      <w:r w:rsidRPr="00314162">
        <w:rPr>
          <w:rFonts w:ascii="Times New Roman" w:hAnsi="Times New Roman"/>
          <w:b/>
          <w:sz w:val="28"/>
          <w:szCs w:val="28"/>
          <w:lang w:val="de-DE"/>
        </w:rPr>
        <w:t>3</w:t>
      </w:r>
      <w:r w:rsidR="00397FE5" w:rsidRPr="00314162">
        <w:rPr>
          <w:rFonts w:ascii="Times New Roman" w:hAnsi="Times New Roman"/>
          <w:b/>
          <w:sz w:val="28"/>
          <w:szCs w:val="28"/>
          <w:lang w:val="de-DE"/>
        </w:rPr>
        <w:t>.9</w:t>
      </w:r>
      <w:r w:rsidR="000437A1" w:rsidRPr="00314162">
        <w:rPr>
          <w:rFonts w:ascii="Times New Roman" w:hAnsi="Times New Roman"/>
          <w:b/>
          <w:sz w:val="28"/>
          <w:szCs w:val="28"/>
          <w:lang w:val="de-DE"/>
        </w:rPr>
        <w:t>.</w:t>
      </w:r>
      <w:r w:rsidR="009731A2" w:rsidRPr="00314162">
        <w:rPr>
          <w:rFonts w:ascii="Times New Roman" w:hAnsi="Times New Roman"/>
          <w:b/>
          <w:sz w:val="28"/>
          <w:szCs w:val="28"/>
          <w:lang w:val="de-DE"/>
        </w:rPr>
        <w:t xml:space="preserve"> Hoạt động thương mại khu vực</w:t>
      </w:r>
      <w:r w:rsidR="005D73EA" w:rsidRPr="00314162">
        <w:rPr>
          <w:rFonts w:ascii="Times New Roman" w:hAnsi="Times New Roman"/>
          <w:b/>
          <w:sz w:val="28"/>
          <w:szCs w:val="28"/>
          <w:lang w:val="de-DE"/>
        </w:rPr>
        <w:t xml:space="preserve"> và quốc tế tại</w:t>
      </w:r>
      <w:r w:rsidR="000437A1" w:rsidRPr="00314162">
        <w:rPr>
          <w:rFonts w:ascii="Times New Roman" w:hAnsi="Times New Roman"/>
          <w:b/>
          <w:sz w:val="28"/>
          <w:szCs w:val="28"/>
          <w:lang w:val="de-DE"/>
        </w:rPr>
        <w:t xml:space="preserve"> </w:t>
      </w:r>
      <w:r w:rsidR="00FE79D2" w:rsidRPr="00314162">
        <w:rPr>
          <w:rFonts w:ascii="Times New Roman" w:hAnsi="Times New Roman"/>
          <w:b/>
          <w:sz w:val="28"/>
          <w:szCs w:val="28"/>
          <w:lang w:val="de-DE"/>
        </w:rPr>
        <w:t>Kỳ</w:t>
      </w:r>
      <w:r w:rsidR="007B0325" w:rsidRPr="00314162">
        <w:rPr>
          <w:rFonts w:ascii="Times New Roman" w:hAnsi="Times New Roman"/>
          <w:b/>
          <w:sz w:val="28"/>
          <w:szCs w:val="28"/>
          <w:lang w:val="de-DE"/>
        </w:rPr>
        <w:t xml:space="preserve"> Hoa </w:t>
      </w:r>
      <w:bookmarkEnd w:id="162"/>
      <w:bookmarkEnd w:id="163"/>
      <w:bookmarkEnd w:id="164"/>
      <w:bookmarkEnd w:id="165"/>
      <w:bookmarkEnd w:id="166"/>
      <w:bookmarkEnd w:id="167"/>
      <w:bookmarkEnd w:id="168"/>
      <w:bookmarkEnd w:id="169"/>
    </w:p>
    <w:p w:rsidR="009F3F64" w:rsidRPr="00D32E18" w:rsidRDefault="00343AC2" w:rsidP="00D32E18">
      <w:pPr>
        <w:pStyle w:val="ListParagraph"/>
        <w:tabs>
          <w:tab w:val="left" w:pos="90"/>
        </w:tabs>
        <w:spacing w:after="0" w:line="348" w:lineRule="auto"/>
        <w:ind w:left="0"/>
        <w:jc w:val="both"/>
        <w:rPr>
          <w:lang w:val="de-DE"/>
        </w:rPr>
      </w:pPr>
      <w:r>
        <w:rPr>
          <w:rFonts w:ascii="Times New Roman" w:hAnsi="Times New Roman"/>
          <w:color w:val="000000"/>
          <w:sz w:val="28"/>
          <w:szCs w:val="28"/>
          <w:lang w:val="de-DE"/>
        </w:rPr>
        <w:t xml:space="preserve">Thương cảng </w:t>
      </w:r>
      <w:r w:rsidR="002B313F" w:rsidRPr="00C1729F">
        <w:rPr>
          <w:rFonts w:ascii="Times New Roman" w:hAnsi="Times New Roman"/>
          <w:color w:val="000000"/>
          <w:sz w:val="28"/>
          <w:szCs w:val="28"/>
          <w:lang w:val="de-DE"/>
        </w:rPr>
        <w:t xml:space="preserve">Kỳ Hoa  là </w:t>
      </w:r>
      <w:r w:rsidR="000437A1" w:rsidRPr="00C1729F">
        <w:rPr>
          <w:rFonts w:ascii="Times New Roman" w:hAnsi="Times New Roman"/>
          <w:color w:val="000000"/>
          <w:sz w:val="28"/>
          <w:szCs w:val="28"/>
          <w:lang w:val="de-DE"/>
        </w:rPr>
        <w:t>tên gọi tắt của “Kỳ Hoa hải khẩ</w:t>
      </w:r>
      <w:r w:rsidR="007B0325" w:rsidRPr="00C1729F">
        <w:rPr>
          <w:rFonts w:ascii="Times New Roman" w:hAnsi="Times New Roman"/>
          <w:color w:val="000000"/>
          <w:sz w:val="28"/>
          <w:szCs w:val="28"/>
          <w:lang w:val="de-DE"/>
        </w:rPr>
        <w:t xml:space="preserve">u”, </w:t>
      </w:r>
      <w:r w:rsidR="002B313F" w:rsidRPr="00C1729F">
        <w:rPr>
          <w:rFonts w:ascii="Times New Roman" w:hAnsi="Times New Roman"/>
          <w:color w:val="000000"/>
          <w:sz w:val="28"/>
          <w:szCs w:val="28"/>
          <w:lang w:val="de-DE"/>
        </w:rPr>
        <w:t>ngoài ra</w:t>
      </w:r>
      <w:r w:rsidR="002B313F" w:rsidRPr="00C1729F">
        <w:rPr>
          <w:rFonts w:ascii="Times New Roman" w:hAnsi="Times New Roman"/>
          <w:sz w:val="28"/>
          <w:szCs w:val="28"/>
          <w:lang w:val="de-DE"/>
        </w:rPr>
        <w:t xml:space="preserve"> còn có tên là Cửa Khẩu</w:t>
      </w:r>
      <w:r>
        <w:rPr>
          <w:rFonts w:ascii="Times New Roman" w:hAnsi="Times New Roman"/>
          <w:color w:val="000000"/>
          <w:sz w:val="28"/>
          <w:szCs w:val="28"/>
          <w:lang w:val="de-DE"/>
        </w:rPr>
        <w:t xml:space="preserve">, ngày nay nằm ở </w:t>
      </w:r>
      <w:r w:rsidRPr="00C1729F">
        <w:rPr>
          <w:rFonts w:ascii="Times New Roman" w:hAnsi="Times New Roman"/>
          <w:color w:val="000000"/>
          <w:sz w:val="28"/>
          <w:szCs w:val="28"/>
          <w:lang w:val="de-DE"/>
        </w:rPr>
        <w:t>cửa sông Vị</w:t>
      </w:r>
      <w:r>
        <w:rPr>
          <w:rFonts w:ascii="Times New Roman" w:hAnsi="Times New Roman"/>
          <w:color w:val="000000"/>
          <w:sz w:val="28"/>
          <w:szCs w:val="28"/>
          <w:lang w:val="de-DE"/>
        </w:rPr>
        <w:t>nh,</w:t>
      </w:r>
      <w:r w:rsidRPr="00C1729F">
        <w:rPr>
          <w:rFonts w:ascii="Times New Roman" w:hAnsi="Times New Roman"/>
          <w:color w:val="000000"/>
          <w:sz w:val="28"/>
          <w:szCs w:val="28"/>
          <w:lang w:val="de-DE"/>
        </w:rPr>
        <w:t xml:space="preserve"> xã Kỳ Ninh, huyện Kỳ Anh, tỉnh Hà Tĩnh. </w:t>
      </w:r>
      <w:r>
        <w:rPr>
          <w:rFonts w:ascii="Times New Roman" w:hAnsi="Times New Roman"/>
          <w:color w:val="000000"/>
          <w:sz w:val="28"/>
          <w:szCs w:val="28"/>
          <w:lang w:val="de-DE"/>
        </w:rPr>
        <w:t xml:space="preserve">Thương cảng </w:t>
      </w:r>
      <w:r w:rsidRPr="00C1729F">
        <w:rPr>
          <w:rFonts w:ascii="Times New Roman" w:hAnsi="Times New Roman"/>
          <w:color w:val="000000"/>
          <w:sz w:val="28"/>
          <w:szCs w:val="28"/>
          <w:lang w:val="de-DE"/>
        </w:rPr>
        <w:t xml:space="preserve">Kỳ Hoa </w:t>
      </w:r>
      <w:r>
        <w:rPr>
          <w:rFonts w:ascii="Times New Roman" w:hAnsi="Times New Roman"/>
          <w:color w:val="000000"/>
          <w:sz w:val="28"/>
          <w:szCs w:val="28"/>
          <w:lang w:val="de-DE"/>
        </w:rPr>
        <w:t xml:space="preserve">là tên gọi chung của ba địa điểm </w:t>
      </w:r>
      <w:r w:rsidR="00897A18" w:rsidRPr="00C1729F">
        <w:rPr>
          <w:rFonts w:ascii="Times New Roman" w:hAnsi="Times New Roman"/>
          <w:color w:val="000000"/>
          <w:sz w:val="28"/>
          <w:szCs w:val="28"/>
          <w:lang w:val="de-DE"/>
        </w:rPr>
        <w:t>bao gồ</w:t>
      </w:r>
      <w:r w:rsidR="002B313F" w:rsidRPr="00C1729F">
        <w:rPr>
          <w:rFonts w:ascii="Times New Roman" w:hAnsi="Times New Roman"/>
          <w:color w:val="000000"/>
          <w:sz w:val="28"/>
          <w:szCs w:val="28"/>
          <w:lang w:val="de-DE"/>
        </w:rPr>
        <w:t>m:</w:t>
      </w:r>
      <w:r w:rsidR="00897A18" w:rsidRPr="00C1729F">
        <w:rPr>
          <w:rFonts w:ascii="Times New Roman" w:hAnsi="Times New Roman"/>
          <w:color w:val="000000"/>
          <w:sz w:val="28"/>
          <w:szCs w:val="28"/>
          <w:lang w:val="de-DE"/>
        </w:rPr>
        <w:t xml:space="preserve"> Bàn Hải dưới chân núi Độ</w:t>
      </w:r>
      <w:r w:rsidR="002B313F" w:rsidRPr="00C1729F">
        <w:rPr>
          <w:rFonts w:ascii="Times New Roman" w:hAnsi="Times New Roman"/>
          <w:color w:val="000000"/>
          <w:sz w:val="28"/>
          <w:szCs w:val="28"/>
          <w:lang w:val="de-DE"/>
        </w:rPr>
        <w:t>,</w:t>
      </w:r>
      <w:r w:rsidR="00B41E20" w:rsidRPr="00C1729F">
        <w:rPr>
          <w:rFonts w:ascii="Times New Roman" w:hAnsi="Times New Roman"/>
          <w:color w:val="000000"/>
          <w:sz w:val="28"/>
          <w:szCs w:val="28"/>
          <w:lang w:val="de-DE"/>
        </w:rPr>
        <w:t xml:space="preserve"> Khe Trong nằm ở phía bắc dưới chân núi Cao Vọng,</w:t>
      </w:r>
      <w:r w:rsidR="00814F83">
        <w:rPr>
          <w:rFonts w:ascii="Times New Roman" w:hAnsi="Times New Roman"/>
          <w:color w:val="000000"/>
          <w:sz w:val="28"/>
          <w:szCs w:val="28"/>
          <w:lang w:val="de-DE"/>
        </w:rPr>
        <w:t xml:space="preserve"> </w:t>
      </w:r>
      <w:r w:rsidR="00897A18" w:rsidRPr="00C1729F">
        <w:rPr>
          <w:rFonts w:ascii="Times New Roman" w:hAnsi="Times New Roman"/>
          <w:color w:val="000000"/>
          <w:sz w:val="28"/>
          <w:szCs w:val="28"/>
          <w:lang w:val="de-DE"/>
        </w:rPr>
        <w:t>nhưng lớn và hưng thịnh nhất là cảng chính Kỳ Hoa nằm ở phía nam chân núi Cao Vọng.</w:t>
      </w:r>
      <w:r w:rsidR="00B41E20" w:rsidRPr="00C1729F">
        <w:rPr>
          <w:rFonts w:ascii="Times New Roman" w:hAnsi="Times New Roman"/>
          <w:color w:val="000000"/>
          <w:sz w:val="28"/>
          <w:szCs w:val="28"/>
          <w:lang w:val="de-DE"/>
        </w:rPr>
        <w:t xml:space="preserve"> Thơ ca dân gian có câu “</w:t>
      </w:r>
      <w:r w:rsidR="00B41E20" w:rsidRPr="00C1729F">
        <w:rPr>
          <w:rFonts w:ascii="Times New Roman" w:hAnsi="Times New Roman"/>
          <w:i/>
          <w:color w:val="000000"/>
          <w:sz w:val="28"/>
          <w:szCs w:val="28"/>
          <w:lang w:val="de-DE"/>
        </w:rPr>
        <w:t>núi Cao Vọng, bến Kỳ Hoa</w:t>
      </w:r>
      <w:r w:rsidR="002B313F" w:rsidRPr="00C1729F">
        <w:rPr>
          <w:rFonts w:ascii="Times New Roman" w:hAnsi="Times New Roman"/>
          <w:i/>
          <w:color w:val="000000"/>
          <w:sz w:val="28"/>
          <w:szCs w:val="28"/>
          <w:lang w:val="de-DE"/>
        </w:rPr>
        <w:t>”</w:t>
      </w:r>
      <w:r w:rsidR="00B41E20" w:rsidRPr="00C1729F">
        <w:rPr>
          <w:rFonts w:ascii="Times New Roman" w:hAnsi="Times New Roman"/>
          <w:color w:val="000000"/>
          <w:sz w:val="28"/>
          <w:szCs w:val="28"/>
          <w:lang w:val="de-DE"/>
        </w:rPr>
        <w:t xml:space="preserve"> xác nhận vị trí của thương cảng này.</w:t>
      </w:r>
      <w:r w:rsidR="0059006B" w:rsidRPr="00C1729F">
        <w:rPr>
          <w:rFonts w:ascii="Times New Roman" w:hAnsi="Times New Roman"/>
          <w:sz w:val="28"/>
          <w:szCs w:val="28"/>
          <w:lang w:val="vi-VN"/>
        </w:rPr>
        <w:t>Trong lịch sử</w:t>
      </w:r>
      <w:r w:rsidR="002B313F" w:rsidRPr="00C1729F">
        <w:rPr>
          <w:rFonts w:ascii="Times New Roman" w:hAnsi="Times New Roman"/>
          <w:sz w:val="28"/>
          <w:szCs w:val="28"/>
          <w:lang w:val="vi-VN"/>
        </w:rPr>
        <w:t>, Kỳ Hoa</w:t>
      </w:r>
      <w:r w:rsidR="0059006B" w:rsidRPr="00C1729F">
        <w:rPr>
          <w:rFonts w:ascii="Times New Roman" w:hAnsi="Times New Roman"/>
          <w:sz w:val="28"/>
          <w:szCs w:val="28"/>
          <w:lang w:val="vi-VN"/>
        </w:rPr>
        <w:t xml:space="preserve"> là cửa biển quan trọng ở phía nam Đại Việt, phía bắ</w:t>
      </w:r>
      <w:r w:rsidR="006C7659">
        <w:rPr>
          <w:rFonts w:ascii="Times New Roman" w:hAnsi="Times New Roman"/>
          <w:sz w:val="28"/>
          <w:szCs w:val="28"/>
          <w:lang w:val="vi-VN"/>
        </w:rPr>
        <w:t>c Champa</w:t>
      </w:r>
      <w:r w:rsidR="009F3F64" w:rsidRPr="00D32E18">
        <w:rPr>
          <w:rFonts w:ascii="Times New Roman" w:hAnsi="Times New Roman"/>
          <w:sz w:val="28"/>
          <w:szCs w:val="28"/>
          <w:lang w:val="de-DE"/>
        </w:rPr>
        <w:t xml:space="preserve">. </w:t>
      </w:r>
      <w:r w:rsidR="008841B4" w:rsidRPr="00C1729F">
        <w:rPr>
          <w:rFonts w:ascii="Times New Roman" w:hAnsi="Times New Roman"/>
          <w:sz w:val="28"/>
          <w:szCs w:val="28"/>
          <w:lang w:val="vi-VN"/>
        </w:rPr>
        <w:t>Với tinh thần khai mở củ</w:t>
      </w:r>
      <w:r w:rsidR="00814F83">
        <w:rPr>
          <w:rFonts w:ascii="Times New Roman" w:hAnsi="Times New Roman"/>
          <w:sz w:val="28"/>
          <w:szCs w:val="28"/>
          <w:lang w:val="vi-VN"/>
        </w:rPr>
        <w:t xml:space="preserve">a </w:t>
      </w:r>
      <w:r w:rsidR="00814F83" w:rsidRPr="00D32E18">
        <w:rPr>
          <w:rFonts w:ascii="Times New Roman" w:hAnsi="Times New Roman"/>
          <w:sz w:val="28"/>
          <w:szCs w:val="28"/>
          <w:lang w:val="de-DE"/>
        </w:rPr>
        <w:t>t</w:t>
      </w:r>
      <w:r w:rsidR="008841B4" w:rsidRPr="00C1729F">
        <w:rPr>
          <w:rFonts w:ascii="Times New Roman" w:hAnsi="Times New Roman"/>
          <w:sz w:val="28"/>
          <w:szCs w:val="28"/>
          <w:lang w:val="vi-VN"/>
        </w:rPr>
        <w:t>hời Trần,</w:t>
      </w:r>
      <w:r w:rsidR="008841B4" w:rsidRPr="00D32E18">
        <w:rPr>
          <w:rFonts w:ascii="Times New Roman" w:hAnsi="Times New Roman"/>
          <w:sz w:val="28"/>
          <w:szCs w:val="28"/>
          <w:lang w:val="de-DE"/>
        </w:rPr>
        <w:t xml:space="preserve"> thế kỷ XIV</w:t>
      </w:r>
      <w:r w:rsidR="008841B4" w:rsidRPr="00C1729F">
        <w:rPr>
          <w:rFonts w:ascii="Times New Roman" w:hAnsi="Times New Roman"/>
          <w:sz w:val="28"/>
          <w:szCs w:val="28"/>
          <w:lang w:val="vi-VN"/>
        </w:rPr>
        <w:t xml:space="preserve"> Cửa Khẩu có bước phát triển mớ</w:t>
      </w:r>
      <w:r w:rsidR="009F3F64">
        <w:rPr>
          <w:rFonts w:ascii="Times New Roman" w:hAnsi="Times New Roman"/>
          <w:sz w:val="28"/>
          <w:szCs w:val="28"/>
          <w:lang w:val="vi-VN"/>
        </w:rPr>
        <w:t>i</w:t>
      </w:r>
      <w:r w:rsidR="009F3F64" w:rsidRPr="00D32E18">
        <w:rPr>
          <w:rFonts w:ascii="Times New Roman" w:hAnsi="Times New Roman"/>
          <w:sz w:val="28"/>
          <w:szCs w:val="28"/>
          <w:lang w:val="de-DE"/>
        </w:rPr>
        <w:t xml:space="preserve">. </w:t>
      </w:r>
      <w:r w:rsidR="008841B4" w:rsidRPr="00D32E18">
        <w:rPr>
          <w:rFonts w:ascii="Times New Roman" w:hAnsi="Times New Roman"/>
          <w:color w:val="000000"/>
          <w:sz w:val="28"/>
          <w:szCs w:val="28"/>
          <w:lang w:val="de-DE"/>
        </w:rPr>
        <w:t xml:space="preserve">Sự phát triển của Kỳ Hoa Hải Khẩu gắn với không gian, tuyến buôn bán rộng mở của thương cảng này. </w:t>
      </w:r>
      <w:r w:rsidR="008841B4" w:rsidRPr="00C1729F">
        <w:rPr>
          <w:rFonts w:ascii="Times New Roman" w:hAnsi="Times New Roman"/>
          <w:color w:val="000000"/>
          <w:sz w:val="28"/>
          <w:szCs w:val="28"/>
          <w:lang w:val="vi-VN"/>
        </w:rPr>
        <w:t>Từ Cửa Khẩu đi theo hướng tây các thương nhân có thể vượt qua dãy Trường Sơn tới khu vực được người Trung Quốc gọi là Lục Chân Lạp, rồi qua vùng Nam Lào, bắc Campuchia, xuôi theo sông Mekong đến Angkor tiến ra biển; còn nếu đi về hướng đông, tức tiến ra biển sẽ tới Hải Nam, Phúc Kiến và Quảng Đông; ngoài ra, cảng Kỳ Hoa - nằm ở vị trí chiến lược củ</w:t>
      </w:r>
      <w:r w:rsidR="00BD1E07">
        <w:rPr>
          <w:rFonts w:ascii="Times New Roman" w:hAnsi="Times New Roman"/>
          <w:color w:val="000000"/>
          <w:sz w:val="28"/>
          <w:szCs w:val="28"/>
          <w:lang w:val="vi-VN"/>
        </w:rPr>
        <w:t xml:space="preserve">a </w:t>
      </w:r>
      <w:r w:rsidR="00BD1E07" w:rsidRPr="00D32E18">
        <w:rPr>
          <w:rFonts w:ascii="Times New Roman" w:hAnsi="Times New Roman"/>
          <w:color w:val="000000"/>
          <w:sz w:val="28"/>
          <w:szCs w:val="28"/>
          <w:lang w:val="de-DE"/>
        </w:rPr>
        <w:t>M</w:t>
      </w:r>
      <w:r w:rsidR="008841B4" w:rsidRPr="00C1729F">
        <w:rPr>
          <w:rFonts w:ascii="Times New Roman" w:hAnsi="Times New Roman"/>
          <w:color w:val="000000"/>
          <w:sz w:val="28"/>
          <w:szCs w:val="28"/>
          <w:lang w:val="vi-VN"/>
        </w:rPr>
        <w:t>iền trung Việt Nam, còn đóng vai trò cầu nối giữa Trung Hoa và Chân Lạ</w:t>
      </w:r>
      <w:bookmarkStart w:id="170" w:name="_Toc457074894"/>
      <w:bookmarkStart w:id="171" w:name="_Toc492058351"/>
      <w:bookmarkStart w:id="172" w:name="_Toc493678839"/>
      <w:bookmarkStart w:id="173" w:name="_Toc495074753"/>
      <w:bookmarkStart w:id="174" w:name="_Toc495075038"/>
      <w:r w:rsidR="009F3F64">
        <w:rPr>
          <w:rFonts w:ascii="Times New Roman" w:hAnsi="Times New Roman"/>
          <w:color w:val="000000"/>
          <w:sz w:val="28"/>
          <w:szCs w:val="28"/>
          <w:lang w:val="vi-VN"/>
        </w:rPr>
        <w:t>p</w:t>
      </w:r>
      <w:r w:rsidR="009F3F64" w:rsidRPr="00D32E18">
        <w:rPr>
          <w:rFonts w:ascii="Times New Roman" w:hAnsi="Times New Roman"/>
          <w:color w:val="000000"/>
          <w:sz w:val="28"/>
          <w:szCs w:val="28"/>
          <w:lang w:val="de-DE"/>
        </w:rPr>
        <w:t>.</w:t>
      </w:r>
    </w:p>
    <w:p w:rsidR="00C348B7" w:rsidRPr="00C1729F" w:rsidRDefault="009F3F64" w:rsidP="00293190">
      <w:pPr>
        <w:pStyle w:val="A"/>
        <w:jc w:val="center"/>
        <w:outlineLvl w:val="0"/>
        <w:rPr>
          <w:lang w:val="vi-VN"/>
        </w:rPr>
      </w:pPr>
      <w:r>
        <w:rPr>
          <w:lang w:val="vi-VN"/>
        </w:rPr>
        <w:br w:type="page"/>
      </w:r>
      <w:r w:rsidR="00C348B7" w:rsidRPr="00C1729F">
        <w:rPr>
          <w:lang w:val="vi-VN"/>
        </w:rPr>
        <w:lastRenderedPageBreak/>
        <w:t>Chương 4</w:t>
      </w:r>
      <w:bookmarkEnd w:id="171"/>
      <w:bookmarkEnd w:id="172"/>
      <w:bookmarkEnd w:id="173"/>
      <w:bookmarkEnd w:id="174"/>
    </w:p>
    <w:p w:rsidR="002D3560" w:rsidRPr="00D32E18" w:rsidRDefault="008A629A" w:rsidP="00E74624">
      <w:pPr>
        <w:pStyle w:val="A"/>
        <w:spacing w:line="276" w:lineRule="auto"/>
        <w:jc w:val="center"/>
        <w:outlineLvl w:val="0"/>
        <w:rPr>
          <w:bCs/>
          <w:lang w:val="de-DE"/>
        </w:rPr>
      </w:pPr>
      <w:bookmarkStart w:id="175" w:name="_Toc495074755"/>
      <w:bookmarkStart w:id="176" w:name="_Toc495075040"/>
      <w:r w:rsidRPr="00D32E18">
        <w:rPr>
          <w:bCs/>
          <w:lang w:val="de-DE"/>
        </w:rPr>
        <w:t xml:space="preserve">NHẬN XÉT, </w:t>
      </w:r>
      <w:r w:rsidR="003C1739" w:rsidRPr="00D32E18">
        <w:rPr>
          <w:bCs/>
          <w:lang w:val="de-DE"/>
        </w:rPr>
        <w:t>ĐÁNH GIÁ</w:t>
      </w:r>
      <w:r w:rsidR="00700FDD" w:rsidRPr="00D32E18">
        <w:rPr>
          <w:bCs/>
          <w:lang w:val="de-DE"/>
        </w:rPr>
        <w:t xml:space="preserve"> </w:t>
      </w:r>
      <w:r w:rsidRPr="00D32E18">
        <w:rPr>
          <w:bCs/>
          <w:lang w:val="de-DE"/>
        </w:rPr>
        <w:t xml:space="preserve">HOẠT ĐỘNG </w:t>
      </w:r>
      <w:r w:rsidR="008902D5" w:rsidRPr="00D32E18">
        <w:rPr>
          <w:bCs/>
          <w:lang w:val="de-DE"/>
        </w:rPr>
        <w:t xml:space="preserve">THƯƠNG MẠI KHU VỰC VÀ QUỐC TẾ TẠI CÁC THƯƠNG CẢNG BẮC TRUNG BỘ </w:t>
      </w:r>
      <w:bookmarkEnd w:id="175"/>
      <w:bookmarkEnd w:id="176"/>
      <w:r w:rsidR="00700FDD" w:rsidRPr="00D32E18">
        <w:rPr>
          <w:bCs/>
          <w:lang w:val="de-DE"/>
        </w:rPr>
        <w:t>THẾ KỶ</w:t>
      </w:r>
      <w:r w:rsidR="00B16506" w:rsidRPr="00D32E18">
        <w:rPr>
          <w:bCs/>
          <w:lang w:val="de-DE"/>
        </w:rPr>
        <w:t xml:space="preserve"> XI -</w:t>
      </w:r>
      <w:r w:rsidR="00700FDD" w:rsidRPr="00D32E18">
        <w:rPr>
          <w:bCs/>
          <w:lang w:val="de-DE"/>
        </w:rPr>
        <w:t xml:space="preserve"> XIX</w:t>
      </w:r>
    </w:p>
    <w:p w:rsidR="002500F3" w:rsidRPr="00D32E18" w:rsidRDefault="002500F3" w:rsidP="00293190">
      <w:pPr>
        <w:pStyle w:val="A"/>
        <w:jc w:val="center"/>
        <w:outlineLvl w:val="0"/>
        <w:rPr>
          <w:sz w:val="22"/>
          <w:lang w:val="de-DE"/>
        </w:rPr>
      </w:pPr>
    </w:p>
    <w:p w:rsidR="009E418D" w:rsidRPr="00D32E18" w:rsidRDefault="00913DF9" w:rsidP="00293190">
      <w:pPr>
        <w:pStyle w:val="A"/>
        <w:outlineLvl w:val="0"/>
        <w:rPr>
          <w:color w:val="000000"/>
          <w:lang w:val="de-DE"/>
        </w:rPr>
      </w:pPr>
      <w:bookmarkStart w:id="177" w:name="_Toc492058355"/>
      <w:bookmarkStart w:id="178" w:name="_Toc493678843"/>
      <w:bookmarkStart w:id="179" w:name="_Toc495074757"/>
      <w:bookmarkStart w:id="180" w:name="_Toc495075042"/>
      <w:r w:rsidRPr="00D32E18">
        <w:rPr>
          <w:color w:val="000000"/>
          <w:lang w:val="de-DE"/>
        </w:rPr>
        <w:t>4.1.</w:t>
      </w:r>
      <w:r w:rsidR="008A629A" w:rsidRPr="00D32E18">
        <w:rPr>
          <w:color w:val="000000"/>
          <w:lang w:val="de-DE"/>
        </w:rPr>
        <w:t xml:space="preserve">  C</w:t>
      </w:r>
      <w:r w:rsidR="009E418D" w:rsidRPr="00D32E18">
        <w:rPr>
          <w:color w:val="000000"/>
          <w:lang w:val="de-DE"/>
        </w:rPr>
        <w:t>ác tuyến giao thương, thương nhân và thương phẩm</w:t>
      </w:r>
    </w:p>
    <w:bookmarkEnd w:id="177"/>
    <w:bookmarkEnd w:id="178"/>
    <w:bookmarkEnd w:id="179"/>
    <w:bookmarkEnd w:id="180"/>
    <w:p w:rsidR="004F6BE0" w:rsidRPr="009F3F64" w:rsidRDefault="001F3315" w:rsidP="009F3F64">
      <w:pPr>
        <w:pStyle w:val="A"/>
        <w:rPr>
          <w:b w:val="0"/>
          <w:color w:val="000000"/>
          <w:lang w:val="de-DE"/>
        </w:rPr>
      </w:pPr>
      <w:r w:rsidRPr="00D32E18">
        <w:rPr>
          <w:b w:val="0"/>
          <w:color w:val="000000"/>
          <w:lang w:val="de-DE"/>
        </w:rPr>
        <w:t>Trong hệ thống giao thương khu vực và quốc tế, c</w:t>
      </w:r>
      <w:r w:rsidR="00115507" w:rsidRPr="00D32E18">
        <w:rPr>
          <w:b w:val="0"/>
          <w:color w:val="000000"/>
          <w:lang w:val="de-DE"/>
        </w:rPr>
        <w:t xml:space="preserve">ác thương cảng Bắc </w:t>
      </w:r>
      <w:r w:rsidRPr="00D32E18">
        <w:rPr>
          <w:b w:val="0"/>
          <w:color w:val="000000"/>
          <w:lang w:val="de-DE"/>
        </w:rPr>
        <w:t xml:space="preserve">Trung Bộ đóng vai trò như </w:t>
      </w:r>
      <w:r w:rsidR="003C1739" w:rsidRPr="00D32E18">
        <w:rPr>
          <w:b w:val="0"/>
          <w:color w:val="000000"/>
          <w:lang w:val="de-DE"/>
        </w:rPr>
        <w:t>một tập hợ</w:t>
      </w:r>
      <w:r w:rsidRPr="00D32E18">
        <w:rPr>
          <w:b w:val="0"/>
          <w:color w:val="000000"/>
          <w:lang w:val="de-DE"/>
        </w:rPr>
        <w:t>p trong hệ thống</w:t>
      </w:r>
      <w:r w:rsidR="00B32E1F" w:rsidRPr="00D32E18">
        <w:rPr>
          <w:b w:val="0"/>
          <w:color w:val="000000"/>
          <w:lang w:val="de-DE"/>
        </w:rPr>
        <w:t xml:space="preserve">. </w:t>
      </w:r>
      <w:r w:rsidR="00640E9D" w:rsidRPr="00D32E18">
        <w:rPr>
          <w:b w:val="0"/>
          <w:color w:val="000000"/>
          <w:lang w:val="de-DE"/>
        </w:rPr>
        <w:t>Sở dĩ c</w:t>
      </w:r>
      <w:r w:rsidRPr="00D32E18">
        <w:rPr>
          <w:b w:val="0"/>
          <w:color w:val="000000"/>
          <w:lang w:val="de-DE"/>
        </w:rPr>
        <w:t>ó thể coi c</w:t>
      </w:r>
      <w:r w:rsidR="00B32E1F" w:rsidRPr="00072E68">
        <w:rPr>
          <w:b w:val="0"/>
          <w:color w:val="000000"/>
          <w:lang w:val="vi-VN"/>
        </w:rPr>
        <w:t>ác thương cảng này</w:t>
      </w:r>
      <w:r w:rsidRPr="00D32E18">
        <w:rPr>
          <w:b w:val="0"/>
          <w:color w:val="000000"/>
          <w:lang w:val="de-DE"/>
        </w:rPr>
        <w:t xml:space="preserve"> là một tập hợp bởi lẽ chúng</w:t>
      </w:r>
      <w:r w:rsidR="00B32E1F" w:rsidRPr="00072E68">
        <w:rPr>
          <w:b w:val="0"/>
          <w:color w:val="000000"/>
          <w:lang w:val="vi-VN"/>
        </w:rPr>
        <w:t xml:space="preserve"> nằm trên một không gian địa lý  tự nhiên tương đối thuần nhấ</w:t>
      </w:r>
      <w:r w:rsidR="00575B31">
        <w:rPr>
          <w:b w:val="0"/>
          <w:color w:val="000000"/>
          <w:lang w:val="vi-VN"/>
        </w:rPr>
        <w:t>t</w:t>
      </w:r>
      <w:r w:rsidR="009F55A4" w:rsidRPr="00D32E18">
        <w:rPr>
          <w:b w:val="0"/>
          <w:color w:val="000000"/>
          <w:lang w:val="de-DE"/>
        </w:rPr>
        <w:t xml:space="preserve">, tách biệt tương đối với các khu vực khác </w:t>
      </w:r>
      <w:r w:rsidR="00E04816" w:rsidRPr="00D32E18">
        <w:rPr>
          <w:b w:val="0"/>
          <w:color w:val="000000"/>
          <w:lang w:val="de-DE"/>
        </w:rPr>
        <w:t xml:space="preserve">(Bắc Bộ và Trung Trung Bộ) </w:t>
      </w:r>
      <w:r w:rsidR="009F55A4" w:rsidRPr="00D32E18">
        <w:rPr>
          <w:b w:val="0"/>
          <w:color w:val="000000"/>
          <w:lang w:val="de-DE"/>
        </w:rPr>
        <w:t>và</w:t>
      </w:r>
      <w:r w:rsidR="00060AD3" w:rsidRPr="00D32E18">
        <w:rPr>
          <w:b w:val="0"/>
          <w:color w:val="000000"/>
          <w:lang w:val="de-DE"/>
        </w:rPr>
        <w:t xml:space="preserve"> </w:t>
      </w:r>
      <w:r w:rsidR="00060AD3" w:rsidRPr="00072E68">
        <w:rPr>
          <w:b w:val="0"/>
          <w:color w:val="000000"/>
          <w:lang w:val="vi-VN"/>
        </w:rPr>
        <w:t xml:space="preserve">được kết nối với nhau bởi </w:t>
      </w:r>
      <w:r w:rsidR="00060AD3" w:rsidRPr="00D32E18">
        <w:rPr>
          <w:b w:val="0"/>
          <w:color w:val="000000"/>
          <w:lang w:val="de-DE"/>
        </w:rPr>
        <w:t>tuyến giao thương nội thủ</w:t>
      </w:r>
      <w:r w:rsidR="009F55A4" w:rsidRPr="00D32E18">
        <w:rPr>
          <w:b w:val="0"/>
          <w:color w:val="000000"/>
          <w:lang w:val="de-DE"/>
        </w:rPr>
        <w:t>y.</w:t>
      </w:r>
      <w:r w:rsidR="00AC5BCB" w:rsidRPr="00D32E18">
        <w:rPr>
          <w:b w:val="0"/>
          <w:color w:val="000000"/>
          <w:lang w:val="de-DE"/>
        </w:rPr>
        <w:t xml:space="preserve"> </w:t>
      </w:r>
      <w:r w:rsidR="00575B31" w:rsidRPr="00D32E18">
        <w:rPr>
          <w:b w:val="0"/>
          <w:color w:val="000000"/>
          <w:lang w:val="de-DE"/>
        </w:rPr>
        <w:t xml:space="preserve">Nhóm </w:t>
      </w:r>
      <w:r w:rsidR="00640E9D" w:rsidRPr="00D32E18">
        <w:rPr>
          <w:b w:val="0"/>
          <w:color w:val="000000"/>
          <w:lang w:val="de-DE"/>
        </w:rPr>
        <w:t xml:space="preserve">cảng này </w:t>
      </w:r>
      <w:r w:rsidR="00575B31" w:rsidRPr="00D32E18">
        <w:rPr>
          <w:b w:val="0"/>
          <w:color w:val="000000"/>
          <w:lang w:val="de-DE"/>
        </w:rPr>
        <w:t xml:space="preserve">nằm trên </w:t>
      </w:r>
      <w:r w:rsidR="00AC5BCB" w:rsidRPr="00D32E18">
        <w:rPr>
          <w:b w:val="0"/>
          <w:color w:val="000000"/>
          <w:lang w:val="de-DE"/>
        </w:rPr>
        <w:t>tuyến giao thương khu vực và quốc tế</w:t>
      </w:r>
      <w:r w:rsidR="00A375AD" w:rsidRPr="00D32E18">
        <w:rPr>
          <w:b w:val="0"/>
          <w:color w:val="000000"/>
          <w:lang w:val="de-DE"/>
        </w:rPr>
        <w:t>.</w:t>
      </w:r>
      <w:r w:rsidR="008B4CC7" w:rsidRPr="00D32E18">
        <w:rPr>
          <w:b w:val="0"/>
          <w:color w:val="000000"/>
          <w:lang w:val="de-DE"/>
        </w:rPr>
        <w:t xml:space="preserve"> </w:t>
      </w:r>
      <w:r w:rsidR="00296D1E" w:rsidRPr="00072E68">
        <w:rPr>
          <w:b w:val="0"/>
          <w:color w:val="000000"/>
          <w:lang w:val="de-DE"/>
        </w:rPr>
        <w:t xml:space="preserve">Điều đó được </w:t>
      </w:r>
      <w:r w:rsidR="00BB3C03" w:rsidRPr="00072E68">
        <w:rPr>
          <w:b w:val="0"/>
          <w:color w:val="000000"/>
          <w:lang w:val="de-DE"/>
        </w:rPr>
        <w:t>phản ánh trong mối quan hệ g</w:t>
      </w:r>
      <w:r w:rsidR="001051F9" w:rsidRPr="00072E68">
        <w:rPr>
          <w:b w:val="0"/>
          <w:color w:val="000000"/>
          <w:lang w:val="de-DE"/>
        </w:rPr>
        <w:t xml:space="preserve">iữa Nam Trung Quốc, Nhật Bản, Bắc Bộ, </w:t>
      </w:r>
      <w:r w:rsidR="00575B31">
        <w:rPr>
          <w:b w:val="0"/>
          <w:color w:val="000000"/>
          <w:lang w:val="de-DE"/>
        </w:rPr>
        <w:t xml:space="preserve">Một số quốc gia </w:t>
      </w:r>
      <w:r w:rsidR="001051F9" w:rsidRPr="00072E68">
        <w:rPr>
          <w:b w:val="0"/>
          <w:color w:val="000000"/>
          <w:lang w:val="de-DE"/>
        </w:rPr>
        <w:t>Đông Nam Á</w:t>
      </w:r>
      <w:r w:rsidR="00575B31">
        <w:rPr>
          <w:b w:val="0"/>
          <w:color w:val="000000"/>
          <w:lang w:val="de-DE"/>
        </w:rPr>
        <w:t xml:space="preserve"> lục địa</w:t>
      </w:r>
      <w:r w:rsidR="001051F9" w:rsidRPr="00072E68">
        <w:rPr>
          <w:b w:val="0"/>
          <w:color w:val="000000"/>
          <w:lang w:val="de-DE"/>
        </w:rPr>
        <w:t xml:space="preserve"> </w:t>
      </w:r>
      <w:r w:rsidR="00575B31">
        <w:rPr>
          <w:b w:val="0"/>
          <w:color w:val="000000"/>
          <w:lang w:val="de-DE"/>
        </w:rPr>
        <w:t>phía tây nam</w:t>
      </w:r>
      <w:r w:rsidR="001051F9" w:rsidRPr="00072E68">
        <w:rPr>
          <w:b w:val="0"/>
          <w:color w:val="000000"/>
          <w:lang w:val="de-DE"/>
        </w:rPr>
        <w:t>, Nam Trung Bộ với Bắc Trung Bộ.</w:t>
      </w:r>
      <w:r w:rsidR="00296D1E" w:rsidRPr="00072E68">
        <w:rPr>
          <w:b w:val="0"/>
          <w:color w:val="000000"/>
          <w:lang w:val="de-DE"/>
        </w:rPr>
        <w:t xml:space="preserve"> Mỗi tuyế</w:t>
      </w:r>
      <w:r w:rsidR="00575B31">
        <w:rPr>
          <w:b w:val="0"/>
          <w:color w:val="000000"/>
          <w:lang w:val="de-DE"/>
        </w:rPr>
        <w:t>n giao thương</w:t>
      </w:r>
      <w:r w:rsidR="00296D1E" w:rsidRPr="00072E68">
        <w:rPr>
          <w:b w:val="0"/>
          <w:color w:val="000000"/>
          <w:lang w:val="de-DE"/>
        </w:rPr>
        <w:t xml:space="preserve"> có khoảng cách xa gầ</w:t>
      </w:r>
      <w:r w:rsidR="00A375AD" w:rsidRPr="00072E68">
        <w:rPr>
          <w:b w:val="0"/>
          <w:color w:val="000000"/>
          <w:lang w:val="de-DE"/>
        </w:rPr>
        <w:t>n khác nhau</w:t>
      </w:r>
      <w:r w:rsidR="00296D1E" w:rsidRPr="00072E68">
        <w:rPr>
          <w:b w:val="0"/>
          <w:color w:val="000000"/>
          <w:lang w:val="de-DE"/>
        </w:rPr>
        <w:t>, gắn với vai trò củ</w:t>
      </w:r>
      <w:r w:rsidR="00BB3C03" w:rsidRPr="00072E68">
        <w:rPr>
          <w:b w:val="0"/>
          <w:color w:val="000000"/>
          <w:lang w:val="de-DE"/>
        </w:rPr>
        <w:t>a các nhóm thương nhân, nguồn thương phẩ</w:t>
      </w:r>
      <w:r w:rsidR="00575B31">
        <w:rPr>
          <w:b w:val="0"/>
          <w:color w:val="000000"/>
          <w:lang w:val="de-DE"/>
        </w:rPr>
        <w:t>m</w:t>
      </w:r>
      <w:bookmarkStart w:id="181" w:name="_Toc492058356"/>
      <w:r w:rsidR="009F3F64">
        <w:rPr>
          <w:b w:val="0"/>
          <w:color w:val="000000"/>
          <w:lang w:val="de-DE"/>
        </w:rPr>
        <w:t xml:space="preserve">. </w:t>
      </w:r>
      <w:r w:rsidR="004F6BE0" w:rsidRPr="00D32E18">
        <w:rPr>
          <w:rFonts w:eastAsia="Times New Roman"/>
          <w:b w:val="0"/>
          <w:color w:val="000000"/>
          <w:spacing w:val="-6"/>
          <w:lang w:val="de-DE"/>
        </w:rPr>
        <w:t xml:space="preserve">Các tuyến giao thương khu vực và quốc tế với các thương cảng Bắc Trung Bộ được duy trì chủ yếu bởi hệ thống thương nhân khu vực và quốc tế và được phản ánh trên những tuyến đường dài. </w:t>
      </w:r>
      <w:r w:rsidR="00FD114C" w:rsidRPr="00D32E18">
        <w:rPr>
          <w:rFonts w:eastAsia="Times New Roman"/>
          <w:b w:val="0"/>
          <w:color w:val="000000"/>
          <w:spacing w:val="-6"/>
          <w:lang w:val="de-DE"/>
        </w:rPr>
        <w:t>Ở</w:t>
      </w:r>
      <w:r w:rsidR="004F6BE0" w:rsidRPr="00D32E18">
        <w:rPr>
          <w:rFonts w:eastAsia="Times New Roman"/>
          <w:b w:val="0"/>
          <w:color w:val="000000"/>
          <w:spacing w:val="-6"/>
          <w:lang w:val="de-DE"/>
        </w:rPr>
        <w:t xml:space="preserve"> một số tuyến thương mại nội địa kết nối Bắc Bộ - Bắc Trung Bộ - Trung Trung bộ thì người Việt đóng vai trò quan trọng. Điều này có thể xuất phát từ thực tế thương nhân người Việt ít có điều kiện phương tiện để đi ở những hải trình xa. </w:t>
      </w:r>
      <w:r w:rsidR="00FD114C" w:rsidRPr="00D32E18">
        <w:rPr>
          <w:rFonts w:eastAsia="Times New Roman"/>
          <w:b w:val="0"/>
          <w:color w:val="000000"/>
          <w:spacing w:val="-6"/>
          <w:lang w:val="de-DE"/>
        </w:rPr>
        <w:t>Các tuyến giao thương kết nối các tiểu vùng với nhau đã được hòa lẫn vào các tuyến giao thương khu vực và quốc tế.</w:t>
      </w:r>
    </w:p>
    <w:p w:rsidR="00FE76F8" w:rsidRPr="00D32E18" w:rsidRDefault="00FE76F8" w:rsidP="00293190">
      <w:pPr>
        <w:spacing w:after="0" w:line="360" w:lineRule="auto"/>
        <w:jc w:val="both"/>
        <w:rPr>
          <w:rFonts w:ascii="Times New Roman" w:eastAsia="Times New Roman" w:hAnsi="Times New Roman"/>
          <w:b/>
          <w:color w:val="000000"/>
          <w:spacing w:val="-6"/>
          <w:sz w:val="28"/>
          <w:szCs w:val="28"/>
          <w:lang w:val="de-DE"/>
        </w:rPr>
      </w:pPr>
      <w:r w:rsidRPr="00D32E18">
        <w:rPr>
          <w:rFonts w:ascii="Times New Roman" w:eastAsia="Times New Roman" w:hAnsi="Times New Roman"/>
          <w:b/>
          <w:color w:val="000000"/>
          <w:spacing w:val="-6"/>
          <w:sz w:val="28"/>
          <w:szCs w:val="28"/>
          <w:lang w:val="de-DE"/>
        </w:rPr>
        <w:t xml:space="preserve">4.2. </w:t>
      </w:r>
      <w:r w:rsidR="00E71771" w:rsidRPr="00D32E18">
        <w:rPr>
          <w:rFonts w:ascii="Times New Roman" w:eastAsia="Times New Roman" w:hAnsi="Times New Roman"/>
          <w:b/>
          <w:color w:val="000000"/>
          <w:spacing w:val="-6"/>
          <w:sz w:val="28"/>
          <w:szCs w:val="28"/>
          <w:lang w:val="de-DE"/>
        </w:rPr>
        <w:t xml:space="preserve">Đặc điểm hoạt động giao thương tại </w:t>
      </w:r>
      <w:r w:rsidRPr="00D32E18">
        <w:rPr>
          <w:rFonts w:ascii="Times New Roman" w:eastAsia="Times New Roman" w:hAnsi="Times New Roman"/>
          <w:b/>
          <w:color w:val="000000"/>
          <w:spacing w:val="-6"/>
          <w:sz w:val="28"/>
          <w:szCs w:val="28"/>
          <w:lang w:val="de-DE"/>
        </w:rPr>
        <w:t>Bắc Trung Bộ</w:t>
      </w:r>
    </w:p>
    <w:p w:rsidR="00082886" w:rsidRPr="00D32E18" w:rsidRDefault="006E30CF" w:rsidP="00D32E18">
      <w:pPr>
        <w:spacing w:after="0" w:line="348" w:lineRule="auto"/>
        <w:jc w:val="both"/>
        <w:rPr>
          <w:rFonts w:ascii="Times New Roman" w:eastAsia="Times New Roman" w:hAnsi="Times New Roman"/>
          <w:color w:val="000000"/>
          <w:spacing w:val="-6"/>
          <w:sz w:val="28"/>
          <w:szCs w:val="28"/>
          <w:lang w:val="de-DE"/>
        </w:rPr>
      </w:pPr>
      <w:r w:rsidRPr="00D32E18">
        <w:rPr>
          <w:rFonts w:ascii="Times New Roman" w:eastAsia="Times New Roman" w:hAnsi="Times New Roman"/>
          <w:i/>
          <w:color w:val="000000"/>
          <w:spacing w:val="-6"/>
          <w:sz w:val="28"/>
          <w:szCs w:val="28"/>
          <w:lang w:val="de-DE"/>
        </w:rPr>
        <w:t>Thứ nhất, g</w:t>
      </w:r>
      <w:r w:rsidR="00E71771" w:rsidRPr="00D32E18">
        <w:rPr>
          <w:rFonts w:ascii="Times New Roman" w:eastAsia="Times New Roman" w:hAnsi="Times New Roman"/>
          <w:i/>
          <w:color w:val="000000"/>
          <w:spacing w:val="-6"/>
          <w:sz w:val="28"/>
          <w:szCs w:val="28"/>
          <w:lang w:val="de-DE"/>
        </w:rPr>
        <w:t>iao thương khu vực và quốc tế tại Bắc Trung Bộ mang đặc điểm của vùng duyên hải, có môi trường cạnh tranh tương đối tự do</w:t>
      </w:r>
      <w:r w:rsidR="00E71771" w:rsidRPr="00D32E18">
        <w:rPr>
          <w:rFonts w:ascii="Times New Roman" w:eastAsia="Times New Roman" w:hAnsi="Times New Roman"/>
          <w:color w:val="000000"/>
          <w:spacing w:val="-6"/>
          <w:sz w:val="28"/>
          <w:szCs w:val="28"/>
          <w:lang w:val="de-DE"/>
        </w:rPr>
        <w:t xml:space="preserve">. </w:t>
      </w:r>
      <w:r w:rsidR="009F3F64" w:rsidRPr="00D32E18">
        <w:rPr>
          <w:rFonts w:ascii="Times New Roman" w:eastAsia="Times New Roman" w:hAnsi="Times New Roman"/>
          <w:color w:val="000000"/>
          <w:spacing w:val="-6"/>
          <w:sz w:val="28"/>
          <w:szCs w:val="28"/>
          <w:lang w:val="de-DE"/>
        </w:rPr>
        <w:t xml:space="preserve"> </w:t>
      </w:r>
      <w:r w:rsidR="00DE19F7" w:rsidRPr="00D32E18">
        <w:rPr>
          <w:rFonts w:ascii="Times New Roman" w:eastAsia="Times New Roman" w:hAnsi="Times New Roman"/>
          <w:color w:val="000000"/>
          <w:spacing w:val="-6"/>
          <w:sz w:val="28"/>
          <w:szCs w:val="28"/>
          <w:lang w:val="de-DE"/>
        </w:rPr>
        <w:t xml:space="preserve">Không gian cạnh tranh tự do Bắc Trung Bộ </w:t>
      </w:r>
      <w:r w:rsidR="003306F5" w:rsidRPr="00D32E18">
        <w:rPr>
          <w:rFonts w:ascii="Times New Roman" w:eastAsia="Times New Roman" w:hAnsi="Times New Roman"/>
          <w:color w:val="000000"/>
          <w:spacing w:val="-6"/>
          <w:sz w:val="28"/>
          <w:szCs w:val="28"/>
          <w:lang w:val="de-DE"/>
        </w:rPr>
        <w:t>đã thu hút nhiều thương ngoại</w:t>
      </w:r>
      <w:r w:rsidRPr="00D32E18">
        <w:rPr>
          <w:rFonts w:ascii="Times New Roman" w:eastAsia="Times New Roman" w:hAnsi="Times New Roman"/>
          <w:color w:val="000000"/>
          <w:spacing w:val="-6"/>
          <w:sz w:val="28"/>
          <w:szCs w:val="28"/>
          <w:lang w:val="de-DE"/>
        </w:rPr>
        <w:t xml:space="preserve"> quốc đến khu vực này buôn bán</w:t>
      </w:r>
      <w:r w:rsidR="003306F5" w:rsidRPr="00D32E18">
        <w:rPr>
          <w:rFonts w:ascii="Times New Roman" w:hAnsi="Times New Roman"/>
          <w:color w:val="000000"/>
          <w:sz w:val="28"/>
          <w:szCs w:val="28"/>
          <w:lang w:val="de-DE"/>
        </w:rPr>
        <w:t xml:space="preserve">. </w:t>
      </w:r>
      <w:r w:rsidR="004647A5" w:rsidRPr="00380483">
        <w:rPr>
          <w:rFonts w:ascii="Times New Roman" w:hAnsi="Times New Roman"/>
          <w:color w:val="000000"/>
          <w:sz w:val="28"/>
          <w:szCs w:val="28"/>
          <w:lang w:val="de-DE"/>
        </w:rPr>
        <w:t>.</w:t>
      </w:r>
      <w:r w:rsidR="00F72F0B">
        <w:rPr>
          <w:rFonts w:ascii="Times New Roman" w:hAnsi="Times New Roman"/>
          <w:color w:val="000000"/>
          <w:sz w:val="28"/>
          <w:szCs w:val="28"/>
          <w:lang w:val="de-DE"/>
        </w:rPr>
        <w:t xml:space="preserve">Trong các tuyến hải trình bắc - nam, nhiều thương thuyền quốc tế </w:t>
      </w:r>
      <w:r w:rsidR="00F72F0B">
        <w:rPr>
          <w:rFonts w:ascii="Times New Roman" w:hAnsi="Times New Roman"/>
          <w:color w:val="000000"/>
          <w:sz w:val="28"/>
          <w:szCs w:val="28"/>
          <w:lang w:val="de-DE"/>
        </w:rPr>
        <w:lastRenderedPageBreak/>
        <w:t xml:space="preserve">đã ghé qua của thương nhân quốc tế. Họ dừng chân để tiếp nước, thực phẩm hoặc để tránh bão v.v.. trước khi đi đến những trung tâm thương mại lớn như Thăng Long, Phố Hiến ở Đàng Ngoài hay Hội An ở Đàng Trong. </w:t>
      </w:r>
    </w:p>
    <w:p w:rsidR="00F0309B" w:rsidRPr="00380483" w:rsidRDefault="006E30CF" w:rsidP="00D32E18">
      <w:pPr>
        <w:tabs>
          <w:tab w:val="left" w:pos="90"/>
        </w:tabs>
        <w:spacing w:after="0" w:line="348" w:lineRule="auto"/>
        <w:contextualSpacing/>
        <w:jc w:val="both"/>
        <w:rPr>
          <w:rFonts w:ascii="Times New Roman" w:hAnsi="Times New Roman"/>
          <w:color w:val="000000"/>
          <w:sz w:val="28"/>
          <w:szCs w:val="28"/>
          <w:lang w:val="de-DE"/>
        </w:rPr>
      </w:pPr>
      <w:r w:rsidRPr="00380483">
        <w:rPr>
          <w:rFonts w:ascii="Times New Roman" w:hAnsi="Times New Roman"/>
          <w:i/>
          <w:color w:val="000000"/>
          <w:sz w:val="28"/>
          <w:szCs w:val="28"/>
          <w:lang w:val="de-DE"/>
        </w:rPr>
        <w:t>Thứ hai, h</w:t>
      </w:r>
      <w:r w:rsidR="00F0309B" w:rsidRPr="00380483">
        <w:rPr>
          <w:rFonts w:ascii="Times New Roman" w:hAnsi="Times New Roman"/>
          <w:i/>
          <w:color w:val="000000"/>
          <w:sz w:val="28"/>
          <w:szCs w:val="28"/>
          <w:lang w:val="de-DE"/>
        </w:rPr>
        <w:t>oạt động giao thương khu vực và quốc tế tại các thương cảng Bắc Trung Bộ đóng vai trò kép, vừa là đầu mối trên các tuyến giao thương, vừa đóng vai trò trung chuyển trung gian</w:t>
      </w:r>
      <w:r w:rsidR="00F0309B" w:rsidRPr="00380483">
        <w:rPr>
          <w:rFonts w:ascii="Times New Roman" w:hAnsi="Times New Roman"/>
          <w:color w:val="000000"/>
          <w:sz w:val="28"/>
          <w:szCs w:val="28"/>
          <w:lang w:val="de-DE"/>
        </w:rPr>
        <w:t>. Tính chất đầu mối được thể hiện, các thương cảng này là điểm đến trực tiếp của thương nhân quốc tế. Người Hoa, người Nhật, thương nhân phương Tây  mang hàng hóa đến trao đổi, đồng thời thu mua sản vật địa phương. Hơn nữa, trên tiểu vùng này đã có cộng đồng người Hoa, người Nhật sinh sống, tiêu biểu như ở Phù Thạch, Triều Khẩu. Tuy nhiên, trong hệ thống thương mại khu vực và quốc tế, do không phải là thị trường tiêu thụ chính, cũng như không phải là trung tâm sản xuấ</w:t>
      </w:r>
      <w:r w:rsidRPr="00380483">
        <w:rPr>
          <w:rFonts w:ascii="Times New Roman" w:hAnsi="Times New Roman"/>
          <w:color w:val="000000"/>
          <w:sz w:val="28"/>
          <w:szCs w:val="28"/>
          <w:lang w:val="de-DE"/>
        </w:rPr>
        <w:t>t, nên các thương cảng Bắc Trung Bộ đóng vai trò trung chuyển trung gian rất điển hình.</w:t>
      </w:r>
    </w:p>
    <w:p w:rsidR="009E418D" w:rsidRPr="00D32E18" w:rsidRDefault="004974A0" w:rsidP="00D32E18">
      <w:pPr>
        <w:spacing w:after="0" w:line="348" w:lineRule="auto"/>
        <w:jc w:val="both"/>
        <w:outlineLvl w:val="0"/>
        <w:rPr>
          <w:rFonts w:ascii="Times New Roman" w:hAnsi="Times New Roman"/>
          <w:b/>
          <w:sz w:val="28"/>
          <w:szCs w:val="28"/>
          <w:lang w:val="de-DE"/>
        </w:rPr>
      </w:pPr>
      <w:bookmarkStart w:id="182" w:name="_Toc493678845"/>
      <w:bookmarkStart w:id="183" w:name="_Toc495074763"/>
      <w:bookmarkStart w:id="184" w:name="_Toc495075051"/>
      <w:r w:rsidRPr="00587A0D">
        <w:rPr>
          <w:rFonts w:ascii="Times New Roman" w:hAnsi="Times New Roman"/>
          <w:b/>
          <w:sz w:val="28"/>
          <w:szCs w:val="28"/>
          <w:lang w:val="vi-VN"/>
        </w:rPr>
        <w:t>4.</w:t>
      </w:r>
      <w:r w:rsidR="00FE76F8">
        <w:rPr>
          <w:rFonts w:ascii="Times New Roman" w:hAnsi="Times New Roman"/>
          <w:b/>
          <w:sz w:val="28"/>
          <w:szCs w:val="28"/>
          <w:lang w:val="de-DE"/>
        </w:rPr>
        <w:t>3</w:t>
      </w:r>
      <w:r w:rsidR="00C03EDD" w:rsidRPr="00587A0D">
        <w:rPr>
          <w:rFonts w:ascii="Times New Roman" w:hAnsi="Times New Roman"/>
          <w:b/>
          <w:sz w:val="28"/>
          <w:szCs w:val="28"/>
          <w:lang w:val="vi-VN"/>
        </w:rPr>
        <w:t>.</w:t>
      </w:r>
      <w:r w:rsidR="008F4061" w:rsidRPr="00D32E18">
        <w:rPr>
          <w:rFonts w:ascii="Times New Roman" w:hAnsi="Times New Roman"/>
          <w:b/>
          <w:sz w:val="28"/>
          <w:szCs w:val="28"/>
          <w:lang w:val="de-DE"/>
        </w:rPr>
        <w:t xml:space="preserve"> </w:t>
      </w:r>
      <w:r w:rsidR="008A629A" w:rsidRPr="00D32E18">
        <w:rPr>
          <w:rFonts w:ascii="Times New Roman" w:hAnsi="Times New Roman"/>
          <w:b/>
          <w:sz w:val="28"/>
          <w:szCs w:val="28"/>
          <w:lang w:val="de-DE"/>
        </w:rPr>
        <w:t>T</w:t>
      </w:r>
      <w:r w:rsidR="00913DF9" w:rsidRPr="00D32E18">
        <w:rPr>
          <w:rFonts w:ascii="Times New Roman" w:hAnsi="Times New Roman"/>
          <w:b/>
          <w:sz w:val="28"/>
          <w:szCs w:val="28"/>
          <w:lang w:val="de-DE"/>
        </w:rPr>
        <w:t xml:space="preserve">ác động </w:t>
      </w:r>
      <w:bookmarkEnd w:id="181"/>
      <w:bookmarkEnd w:id="182"/>
      <w:bookmarkEnd w:id="183"/>
      <w:bookmarkEnd w:id="184"/>
      <w:r w:rsidR="009E418D" w:rsidRPr="00D32E18">
        <w:rPr>
          <w:rFonts w:ascii="Times New Roman" w:hAnsi="Times New Roman"/>
          <w:b/>
          <w:sz w:val="28"/>
          <w:szCs w:val="28"/>
          <w:lang w:val="de-DE"/>
        </w:rPr>
        <w:t>của</w:t>
      </w:r>
      <w:r w:rsidR="00463A87" w:rsidRPr="00D32E18">
        <w:rPr>
          <w:rFonts w:ascii="Times New Roman" w:hAnsi="Times New Roman"/>
          <w:b/>
          <w:sz w:val="28"/>
          <w:szCs w:val="28"/>
          <w:lang w:val="de-DE"/>
        </w:rPr>
        <w:t xml:space="preserve"> giao thương</w:t>
      </w:r>
      <w:r w:rsidR="009E418D" w:rsidRPr="00D32E18">
        <w:rPr>
          <w:rFonts w:ascii="Times New Roman" w:hAnsi="Times New Roman"/>
          <w:b/>
          <w:sz w:val="28"/>
          <w:szCs w:val="28"/>
          <w:lang w:val="de-DE"/>
        </w:rPr>
        <w:t xml:space="preserve"> khu vực và quốc tế</w:t>
      </w:r>
      <w:r w:rsidR="00E74624" w:rsidRPr="00D32E18">
        <w:rPr>
          <w:rFonts w:ascii="Times New Roman" w:hAnsi="Times New Roman"/>
          <w:b/>
          <w:sz w:val="28"/>
          <w:szCs w:val="28"/>
          <w:lang w:val="de-DE"/>
        </w:rPr>
        <w:t xml:space="preserve"> tới </w:t>
      </w:r>
      <w:r w:rsidR="009E418D" w:rsidRPr="00D32E18">
        <w:rPr>
          <w:rFonts w:ascii="Times New Roman" w:hAnsi="Times New Roman"/>
          <w:b/>
          <w:sz w:val="28"/>
          <w:szCs w:val="28"/>
          <w:lang w:val="de-DE"/>
        </w:rPr>
        <w:t>các thương cảng Bắc Trung Bộ</w:t>
      </w:r>
    </w:p>
    <w:p w:rsidR="009F3F64" w:rsidRPr="00C1729F" w:rsidRDefault="00247494" w:rsidP="00D32E18">
      <w:pPr>
        <w:spacing w:after="0" w:line="348" w:lineRule="auto"/>
        <w:jc w:val="both"/>
        <w:rPr>
          <w:lang w:val="de-DE"/>
        </w:rPr>
      </w:pPr>
      <w:r w:rsidRPr="00D32E18">
        <w:rPr>
          <w:rFonts w:ascii="Times New Roman" w:hAnsi="Times New Roman"/>
          <w:sz w:val="28"/>
          <w:szCs w:val="28"/>
          <w:lang w:val="de-DE"/>
        </w:rPr>
        <w:t xml:space="preserve">Hoạt động giao thương khu vực và quốc tế tại các thương cảng ven biển Bắc Trung Bộ đã tác động đến nhiều khía cạnh của các thương </w:t>
      </w:r>
      <w:r w:rsidR="00463A87" w:rsidRPr="00D32E18">
        <w:rPr>
          <w:rFonts w:ascii="Times New Roman" w:hAnsi="Times New Roman"/>
          <w:sz w:val="28"/>
          <w:szCs w:val="28"/>
          <w:lang w:val="de-DE"/>
        </w:rPr>
        <w:t>cảng này:</w:t>
      </w:r>
      <w:r w:rsidR="00F25643" w:rsidRPr="00D32E18">
        <w:rPr>
          <w:rFonts w:ascii="Times New Roman" w:hAnsi="Times New Roman"/>
          <w:sz w:val="28"/>
          <w:szCs w:val="28"/>
          <w:lang w:val="de-DE"/>
        </w:rPr>
        <w:t xml:space="preserve"> thúc đẩy sự </w:t>
      </w:r>
      <w:r w:rsidR="004F698E" w:rsidRPr="00D32E18">
        <w:rPr>
          <w:rFonts w:ascii="Times New Roman" w:hAnsi="Times New Roman"/>
          <w:sz w:val="28"/>
          <w:szCs w:val="28"/>
          <w:lang w:val="de-DE"/>
        </w:rPr>
        <w:t>ra đời, phát triể</w:t>
      </w:r>
      <w:r w:rsidR="00463A87" w:rsidRPr="00D32E18">
        <w:rPr>
          <w:rFonts w:ascii="Times New Roman" w:hAnsi="Times New Roman"/>
          <w:sz w:val="28"/>
          <w:szCs w:val="28"/>
          <w:lang w:val="de-DE"/>
        </w:rPr>
        <w:t>n; đ</w:t>
      </w:r>
      <w:r w:rsidR="004F698E" w:rsidRPr="00D32E18">
        <w:rPr>
          <w:rFonts w:ascii="Times New Roman" w:hAnsi="Times New Roman"/>
          <w:sz w:val="28"/>
          <w:szCs w:val="28"/>
          <w:lang w:val="de-DE"/>
        </w:rPr>
        <w:t>ồng thời tác động đến tính chất</w:t>
      </w:r>
      <w:r w:rsidR="00463A87" w:rsidRPr="00D32E18">
        <w:rPr>
          <w:rFonts w:ascii="Times New Roman" w:hAnsi="Times New Roman"/>
          <w:sz w:val="28"/>
          <w:szCs w:val="28"/>
          <w:lang w:val="de-DE"/>
        </w:rPr>
        <w:t>, vị trí, vai trò</w:t>
      </w:r>
      <w:r w:rsidR="004F698E" w:rsidRPr="00D32E18">
        <w:rPr>
          <w:rFonts w:ascii="Times New Roman" w:hAnsi="Times New Roman"/>
          <w:sz w:val="28"/>
          <w:szCs w:val="28"/>
          <w:lang w:val="de-DE"/>
        </w:rPr>
        <w:t xml:space="preserve"> của các thương cảng này</w:t>
      </w:r>
      <w:r w:rsidR="004F698E" w:rsidRPr="00D32E18">
        <w:rPr>
          <w:rFonts w:ascii="Times New Roman" w:hAnsi="Times New Roman"/>
          <w:color w:val="000000"/>
          <w:sz w:val="28"/>
          <w:szCs w:val="28"/>
          <w:lang w:val="de-DE"/>
        </w:rPr>
        <w:t>.</w:t>
      </w:r>
      <w:r w:rsidR="004B7C84" w:rsidRPr="00D32E18">
        <w:rPr>
          <w:rFonts w:ascii="Times New Roman" w:hAnsi="Times New Roman"/>
          <w:color w:val="000000"/>
          <w:sz w:val="28"/>
          <w:szCs w:val="28"/>
          <w:lang w:val="de-DE"/>
        </w:rPr>
        <w:t xml:space="preserve"> </w:t>
      </w:r>
      <w:r w:rsidR="00EC0380" w:rsidRPr="00D32E18">
        <w:rPr>
          <w:rFonts w:ascii="Times New Roman" w:hAnsi="Times New Roman"/>
          <w:color w:val="000000"/>
          <w:sz w:val="28"/>
          <w:szCs w:val="28"/>
          <w:lang w:val="de-DE"/>
        </w:rPr>
        <w:t>Hoạt động giao thương quốc tế đã t</w:t>
      </w:r>
      <w:r w:rsidR="00783778" w:rsidRPr="00D32E18">
        <w:rPr>
          <w:rFonts w:ascii="Times New Roman" w:hAnsi="Times New Roman"/>
          <w:color w:val="000000"/>
          <w:sz w:val="28"/>
          <w:szCs w:val="28"/>
          <w:lang w:val="de-DE"/>
        </w:rPr>
        <w:t>ác động đến sự ra đờ</w:t>
      </w:r>
      <w:r w:rsidR="00EC0380" w:rsidRPr="00D32E18">
        <w:rPr>
          <w:rFonts w:ascii="Times New Roman" w:hAnsi="Times New Roman"/>
          <w:color w:val="000000"/>
          <w:sz w:val="28"/>
          <w:szCs w:val="28"/>
          <w:lang w:val="de-DE"/>
        </w:rPr>
        <w:t xml:space="preserve">i, </w:t>
      </w:r>
      <w:r w:rsidR="00783778" w:rsidRPr="00D32E18">
        <w:rPr>
          <w:rFonts w:ascii="Times New Roman" w:hAnsi="Times New Roman"/>
          <w:color w:val="000000"/>
          <w:sz w:val="28"/>
          <w:szCs w:val="28"/>
          <w:lang w:val="de-DE"/>
        </w:rPr>
        <w:t>phát triển của các thương cả</w:t>
      </w:r>
      <w:r w:rsidR="00EC0380" w:rsidRPr="00D32E18">
        <w:rPr>
          <w:rFonts w:ascii="Times New Roman" w:hAnsi="Times New Roman"/>
          <w:color w:val="000000"/>
          <w:sz w:val="28"/>
          <w:szCs w:val="28"/>
          <w:lang w:val="de-DE"/>
        </w:rPr>
        <w:t xml:space="preserve">ng. </w:t>
      </w:r>
      <w:r w:rsidR="00FE3761" w:rsidRPr="00C1729F">
        <w:rPr>
          <w:rFonts w:ascii="Times New Roman" w:hAnsi="Times New Roman"/>
          <w:sz w:val="28"/>
          <w:szCs w:val="28"/>
          <w:lang w:val="vi-VN"/>
        </w:rPr>
        <w:t>Thế kỷ</w:t>
      </w:r>
      <w:r w:rsidR="00FE3761">
        <w:rPr>
          <w:rFonts w:ascii="Times New Roman" w:hAnsi="Times New Roman"/>
          <w:sz w:val="28"/>
          <w:szCs w:val="28"/>
          <w:lang w:val="vi-VN"/>
        </w:rPr>
        <w:t xml:space="preserve"> XVII-XVIII,</w:t>
      </w:r>
      <w:r w:rsidR="00FE3761" w:rsidRPr="00C1729F">
        <w:rPr>
          <w:rFonts w:ascii="Times New Roman" w:hAnsi="Times New Roman"/>
          <w:sz w:val="28"/>
          <w:szCs w:val="28"/>
          <w:lang w:val="vi-VN"/>
        </w:rPr>
        <w:t xml:space="preserve"> Lạch Bạng- Biện Sơn</w:t>
      </w:r>
      <w:r w:rsidR="00FE3761" w:rsidRPr="00D32E18">
        <w:rPr>
          <w:rFonts w:ascii="Times New Roman" w:hAnsi="Times New Roman"/>
          <w:sz w:val="28"/>
          <w:szCs w:val="28"/>
          <w:lang w:val="de-DE"/>
        </w:rPr>
        <w:t xml:space="preserve"> trở thành cụm cảng có quy mô khá lớn</w:t>
      </w:r>
      <w:r w:rsidR="00FE3761" w:rsidRPr="00C1729F">
        <w:rPr>
          <w:rFonts w:ascii="Times New Roman" w:hAnsi="Times New Roman"/>
          <w:color w:val="FF0000"/>
          <w:sz w:val="28"/>
          <w:szCs w:val="28"/>
          <w:lang w:val="vi-VN"/>
        </w:rPr>
        <w:t>.</w:t>
      </w:r>
      <w:r w:rsidR="00FE3761" w:rsidRPr="00C1729F">
        <w:rPr>
          <w:rFonts w:ascii="Times New Roman" w:hAnsi="Times New Roman"/>
          <w:i/>
          <w:color w:val="000000"/>
          <w:sz w:val="28"/>
          <w:szCs w:val="28"/>
          <w:shd w:val="clear" w:color="auto" w:fill="FFFFFF"/>
          <w:lang w:val="vi-VN"/>
        </w:rPr>
        <w:t xml:space="preserve"> </w:t>
      </w:r>
      <w:r w:rsidR="00FE3761">
        <w:rPr>
          <w:rFonts w:ascii="Times New Roman" w:hAnsi="Times New Roman"/>
          <w:sz w:val="28"/>
          <w:szCs w:val="28"/>
          <w:lang w:val="de-DE"/>
        </w:rPr>
        <w:t xml:space="preserve">Cũng trong giai đoạn thế kỷ XVI-XVIII, các thương cảng ở Hạ lưu sông Lam (Hội Thống, Đền Huyện, Triều Khẩu, Phù Thạch), do là điểm đến trực tiếp của thương thuyền Nhật Bản và sự tăng cường hiện diện của Hoa thương, đã dẫn đến sự ra đời và phát triển của Triều Khẩu và Phù Thạch, tạo thành một tiểu hệ thống thương cảng ở hạ lưu sông Lam. </w:t>
      </w:r>
      <w:r w:rsidR="004F698E" w:rsidRPr="00D32E18">
        <w:rPr>
          <w:rFonts w:ascii="Times New Roman" w:hAnsi="Times New Roman"/>
          <w:color w:val="000000"/>
          <w:sz w:val="28"/>
          <w:szCs w:val="28"/>
          <w:lang w:val="de-DE"/>
        </w:rPr>
        <w:t>Hoạt động của thương nhân quốc đã mở rộng các tuyến giao thương, tạo nên sức sống của các thương cảng.</w:t>
      </w:r>
      <w:r w:rsidR="004F698E" w:rsidRPr="00D32E18">
        <w:rPr>
          <w:rFonts w:ascii="Times New Roman" w:hAnsi="Times New Roman"/>
          <w:color w:val="FF0000"/>
          <w:sz w:val="28"/>
          <w:szCs w:val="28"/>
          <w:lang w:val="de-DE"/>
        </w:rPr>
        <w:t xml:space="preserve"> </w:t>
      </w:r>
      <w:bookmarkStart w:id="185" w:name="_Toc464584383"/>
      <w:bookmarkStart w:id="186" w:name="_Toc464584630"/>
      <w:bookmarkStart w:id="187" w:name="_Toc467143927"/>
      <w:bookmarkStart w:id="188" w:name="_Toc492058367"/>
      <w:bookmarkStart w:id="189" w:name="_Toc493678851"/>
      <w:bookmarkStart w:id="190" w:name="_Toc495074765"/>
      <w:bookmarkStart w:id="191" w:name="_Toc495075055"/>
      <w:bookmarkEnd w:id="170"/>
    </w:p>
    <w:p w:rsidR="000437A1" w:rsidRDefault="009F3F64" w:rsidP="00293190">
      <w:pPr>
        <w:pStyle w:val="A"/>
        <w:jc w:val="center"/>
        <w:outlineLvl w:val="0"/>
        <w:rPr>
          <w:lang w:val="de-DE"/>
        </w:rPr>
      </w:pPr>
      <w:r>
        <w:rPr>
          <w:lang w:val="de-DE"/>
        </w:rPr>
        <w:br w:type="page"/>
      </w:r>
      <w:r w:rsidR="000437A1" w:rsidRPr="00C1729F">
        <w:rPr>
          <w:lang w:val="de-DE"/>
        </w:rPr>
        <w:lastRenderedPageBreak/>
        <w:t>KẾT LUẬN</w:t>
      </w:r>
      <w:bookmarkEnd w:id="185"/>
      <w:bookmarkEnd w:id="186"/>
      <w:bookmarkEnd w:id="187"/>
      <w:bookmarkEnd w:id="188"/>
      <w:bookmarkEnd w:id="189"/>
      <w:bookmarkEnd w:id="190"/>
      <w:bookmarkEnd w:id="191"/>
    </w:p>
    <w:p w:rsidR="00CE18CE" w:rsidRDefault="00C86FEF" w:rsidP="00293190">
      <w:pPr>
        <w:spacing w:after="0" w:line="360" w:lineRule="auto"/>
        <w:jc w:val="both"/>
        <w:rPr>
          <w:rFonts w:ascii="Times New Roman" w:hAnsi="Times New Roman"/>
          <w:color w:val="000000"/>
          <w:sz w:val="28"/>
          <w:szCs w:val="28"/>
          <w:lang w:val="de-DE"/>
        </w:rPr>
      </w:pPr>
      <w:r w:rsidRPr="00BF441B">
        <w:rPr>
          <w:rFonts w:ascii="Times New Roman" w:hAnsi="Times New Roman"/>
          <w:color w:val="000000"/>
          <w:sz w:val="28"/>
          <w:szCs w:val="28"/>
          <w:lang w:val="de-DE"/>
        </w:rPr>
        <w:t>1. Biể</w:t>
      </w:r>
      <w:r w:rsidR="0095589F">
        <w:rPr>
          <w:rFonts w:ascii="Times New Roman" w:hAnsi="Times New Roman"/>
          <w:color w:val="000000"/>
          <w:sz w:val="28"/>
          <w:szCs w:val="28"/>
          <w:lang w:val="de-DE"/>
        </w:rPr>
        <w:t>n Đông là</w:t>
      </w:r>
      <w:r w:rsidR="007A6471">
        <w:rPr>
          <w:rFonts w:ascii="Times New Roman" w:hAnsi="Times New Roman"/>
          <w:color w:val="000000"/>
          <w:sz w:val="28"/>
          <w:szCs w:val="28"/>
          <w:lang w:val="de-DE"/>
        </w:rPr>
        <w:t xml:space="preserve"> vùng biển ấm và </w:t>
      </w:r>
      <w:r w:rsidR="00C1619E">
        <w:rPr>
          <w:rFonts w:ascii="Times New Roman" w:hAnsi="Times New Roman"/>
          <w:color w:val="000000"/>
          <w:sz w:val="28"/>
          <w:szCs w:val="28"/>
          <w:lang w:val="de-DE"/>
        </w:rPr>
        <w:t>có</w:t>
      </w:r>
      <w:r w:rsidRPr="00BF441B">
        <w:rPr>
          <w:rFonts w:ascii="Times New Roman" w:hAnsi="Times New Roman"/>
          <w:color w:val="000000"/>
          <w:sz w:val="28"/>
          <w:szCs w:val="28"/>
          <w:lang w:val="de-DE"/>
        </w:rPr>
        <w:t xml:space="preserve"> </w:t>
      </w:r>
      <w:r w:rsidR="00CE18CE">
        <w:rPr>
          <w:rFonts w:ascii="Times New Roman" w:hAnsi="Times New Roman"/>
          <w:color w:val="000000"/>
          <w:sz w:val="28"/>
          <w:szCs w:val="28"/>
          <w:lang w:val="de-DE"/>
        </w:rPr>
        <w:t xml:space="preserve">mối liên hệ rộng mở với bên ngoài thông qua </w:t>
      </w:r>
      <w:r w:rsidR="00C1619E">
        <w:rPr>
          <w:rFonts w:ascii="Times New Roman" w:hAnsi="Times New Roman"/>
          <w:color w:val="000000"/>
          <w:sz w:val="28"/>
          <w:szCs w:val="28"/>
          <w:lang w:val="de-DE"/>
        </w:rPr>
        <w:t>các tuyến giao thương ngắn dài khác nhau</w:t>
      </w:r>
      <w:r w:rsidRPr="00BF441B">
        <w:rPr>
          <w:rFonts w:ascii="Times New Roman" w:hAnsi="Times New Roman"/>
          <w:color w:val="000000"/>
          <w:sz w:val="28"/>
          <w:szCs w:val="28"/>
          <w:lang w:val="de-DE"/>
        </w:rPr>
        <w:t>. Các tuyế</w:t>
      </w:r>
      <w:r w:rsidR="00FE6F6C">
        <w:rPr>
          <w:rFonts w:ascii="Times New Roman" w:hAnsi="Times New Roman"/>
          <w:color w:val="000000"/>
          <w:sz w:val="28"/>
          <w:szCs w:val="28"/>
          <w:lang w:val="de-DE"/>
        </w:rPr>
        <w:t>n giao thương</w:t>
      </w:r>
      <w:r w:rsidR="00CE18CE">
        <w:rPr>
          <w:rFonts w:ascii="Times New Roman" w:hAnsi="Times New Roman"/>
          <w:color w:val="000000"/>
          <w:sz w:val="28"/>
          <w:szCs w:val="28"/>
          <w:lang w:val="de-DE"/>
        </w:rPr>
        <w:t xml:space="preserve"> đó đã</w:t>
      </w:r>
      <w:r w:rsidRPr="00BF441B">
        <w:rPr>
          <w:rFonts w:ascii="Times New Roman" w:hAnsi="Times New Roman"/>
          <w:color w:val="000000"/>
          <w:sz w:val="28"/>
          <w:szCs w:val="28"/>
          <w:lang w:val="de-DE"/>
        </w:rPr>
        <w:t xml:space="preserve"> kết nối </w:t>
      </w:r>
      <w:r w:rsidR="00CE18CE">
        <w:rPr>
          <w:rFonts w:ascii="Times New Roman" w:hAnsi="Times New Roman"/>
          <w:color w:val="000000"/>
          <w:sz w:val="28"/>
          <w:szCs w:val="28"/>
          <w:lang w:val="de-DE"/>
        </w:rPr>
        <w:t>các khu vực Đông Bắc Á, Đông Nam Á, Nam Á từ thời cổ đại</w:t>
      </w:r>
      <w:r w:rsidR="00C1619E">
        <w:rPr>
          <w:rFonts w:ascii="Times New Roman" w:hAnsi="Times New Roman"/>
          <w:color w:val="000000"/>
          <w:sz w:val="28"/>
          <w:szCs w:val="28"/>
          <w:lang w:val="de-DE"/>
        </w:rPr>
        <w:t>.</w:t>
      </w:r>
      <w:r w:rsidR="005674B6">
        <w:rPr>
          <w:rFonts w:ascii="Times New Roman" w:hAnsi="Times New Roman"/>
          <w:color w:val="000000"/>
          <w:sz w:val="28"/>
          <w:szCs w:val="28"/>
          <w:lang w:val="de-DE"/>
        </w:rPr>
        <w:t xml:space="preserve"> </w:t>
      </w:r>
      <w:r w:rsidR="00AE6905" w:rsidRPr="00D32E18">
        <w:rPr>
          <w:rFonts w:ascii="Times New Roman" w:hAnsi="Times New Roman"/>
          <w:color w:val="000000"/>
          <w:sz w:val="28"/>
          <w:szCs w:val="28"/>
          <w:lang w:val="de-DE"/>
        </w:rPr>
        <w:t>Sau các phát kiến địa lý lớn cuối thế kỷ XV đầu thế kỷ</w:t>
      </w:r>
      <w:r w:rsidR="00CE18CE" w:rsidRPr="00D32E18">
        <w:rPr>
          <w:rFonts w:ascii="Times New Roman" w:hAnsi="Times New Roman"/>
          <w:color w:val="000000"/>
          <w:sz w:val="28"/>
          <w:szCs w:val="28"/>
          <w:lang w:val="de-DE"/>
        </w:rPr>
        <w:t xml:space="preserve"> XVI,</w:t>
      </w:r>
      <w:r w:rsidR="00AE6905" w:rsidRPr="00D32E18">
        <w:rPr>
          <w:rFonts w:ascii="Times New Roman" w:hAnsi="Times New Roman"/>
          <w:color w:val="000000"/>
          <w:sz w:val="28"/>
          <w:szCs w:val="28"/>
          <w:lang w:val="de-DE"/>
        </w:rPr>
        <w:t xml:space="preserve"> các tuyến giao thương xuyên Đại dương</w:t>
      </w:r>
      <w:r w:rsidR="00CE18CE" w:rsidRPr="00D32E18">
        <w:rPr>
          <w:rFonts w:ascii="Times New Roman" w:hAnsi="Times New Roman"/>
          <w:color w:val="000000"/>
          <w:sz w:val="28"/>
          <w:szCs w:val="28"/>
          <w:lang w:val="de-DE"/>
        </w:rPr>
        <w:t xml:space="preserve"> </w:t>
      </w:r>
      <w:r w:rsidR="00CE18CE" w:rsidRPr="00D32E18">
        <w:rPr>
          <w:rFonts w:ascii="Times New Roman" w:hAnsi="Times New Roman"/>
          <w:sz w:val="28"/>
          <w:szCs w:val="28"/>
          <w:lang w:val="de-DE"/>
        </w:rPr>
        <w:t>hình thành,</w:t>
      </w:r>
      <w:r w:rsidR="00AE6905" w:rsidRPr="00621456">
        <w:rPr>
          <w:rFonts w:ascii="Times New Roman" w:hAnsi="Times New Roman"/>
          <w:color w:val="000000"/>
          <w:sz w:val="28"/>
          <w:szCs w:val="28"/>
          <w:lang w:val="de-DE"/>
        </w:rPr>
        <w:t xml:space="preserve"> tạo ra một hệ thống </w:t>
      </w:r>
      <w:r w:rsidR="00CE18CE">
        <w:rPr>
          <w:rFonts w:ascii="Times New Roman" w:hAnsi="Times New Roman"/>
          <w:color w:val="000000"/>
          <w:sz w:val="28"/>
          <w:szCs w:val="28"/>
          <w:lang w:val="de-DE"/>
        </w:rPr>
        <w:t xml:space="preserve">giao thương </w:t>
      </w:r>
      <w:r w:rsidR="00AE6905" w:rsidRPr="00621456">
        <w:rPr>
          <w:rFonts w:ascii="Times New Roman" w:hAnsi="Times New Roman"/>
          <w:color w:val="000000"/>
          <w:sz w:val="28"/>
          <w:szCs w:val="28"/>
          <w:lang w:val="de-DE"/>
        </w:rPr>
        <w:t>mới, năng độ</w:t>
      </w:r>
      <w:r w:rsidR="0066315D" w:rsidRPr="00621456">
        <w:rPr>
          <w:rFonts w:ascii="Times New Roman" w:hAnsi="Times New Roman"/>
          <w:color w:val="000000"/>
          <w:sz w:val="28"/>
          <w:szCs w:val="28"/>
          <w:lang w:val="de-DE"/>
        </w:rPr>
        <w:t xml:space="preserve">ng </w:t>
      </w:r>
      <w:r w:rsidR="00AE6905" w:rsidRPr="00621456">
        <w:rPr>
          <w:rFonts w:ascii="Times New Roman" w:hAnsi="Times New Roman"/>
          <w:color w:val="000000"/>
          <w:sz w:val="28"/>
          <w:szCs w:val="28"/>
          <w:lang w:val="de-DE"/>
        </w:rPr>
        <w:t xml:space="preserve">rộng mở </w:t>
      </w:r>
      <w:r w:rsidR="00CE18CE">
        <w:rPr>
          <w:rFonts w:ascii="Times New Roman" w:hAnsi="Times New Roman"/>
          <w:color w:val="000000"/>
          <w:sz w:val="28"/>
          <w:szCs w:val="28"/>
          <w:lang w:val="de-DE"/>
        </w:rPr>
        <w:t>hơn ở khu vực Biển Đông</w:t>
      </w:r>
      <w:r w:rsidR="00AE6905" w:rsidRPr="00621456">
        <w:rPr>
          <w:rFonts w:ascii="Times New Roman" w:hAnsi="Times New Roman"/>
          <w:color w:val="000000"/>
          <w:sz w:val="28"/>
          <w:szCs w:val="28"/>
          <w:lang w:val="de-DE"/>
        </w:rPr>
        <w:t>.</w:t>
      </w:r>
      <w:r w:rsidR="00AE6905">
        <w:rPr>
          <w:rFonts w:ascii="Times New Roman" w:hAnsi="Times New Roman"/>
          <w:color w:val="000000"/>
          <w:sz w:val="28"/>
          <w:szCs w:val="28"/>
          <w:lang w:val="de-DE"/>
        </w:rPr>
        <w:t xml:space="preserve"> </w:t>
      </w:r>
      <w:r w:rsidR="00CE18CE">
        <w:rPr>
          <w:rFonts w:ascii="Times New Roman" w:hAnsi="Times New Roman"/>
          <w:color w:val="000000"/>
          <w:sz w:val="28"/>
          <w:szCs w:val="28"/>
          <w:lang w:val="de-DE"/>
        </w:rPr>
        <w:t>Lúc này Biển Đông đã kết nối không chỉ với Ấn Độ Dương mà còn với cả Đại Tây Dương.</w:t>
      </w:r>
      <w:r w:rsidR="007A6471">
        <w:rPr>
          <w:rFonts w:ascii="Times New Roman" w:hAnsi="Times New Roman"/>
          <w:color w:val="000000"/>
          <w:sz w:val="28"/>
          <w:szCs w:val="28"/>
          <w:lang w:val="de-DE"/>
        </w:rPr>
        <w:t xml:space="preserve"> Nhờ có điều kiện thuận lợi, hoạt động giao thương ở khu vực Biển Đông đã diễn ra thường xuyên qua các thời kỳ lịch sử. </w:t>
      </w:r>
    </w:p>
    <w:p w:rsidR="001C2CB1" w:rsidRPr="003176A5" w:rsidRDefault="0056263D" w:rsidP="00293190">
      <w:pPr>
        <w:spacing w:after="0" w:line="360" w:lineRule="auto"/>
        <w:jc w:val="both"/>
        <w:rPr>
          <w:rFonts w:ascii="Times New Roman" w:hAnsi="Times New Roman"/>
          <w:color w:val="000000"/>
          <w:sz w:val="28"/>
          <w:szCs w:val="28"/>
          <w:lang w:val="de-DE"/>
        </w:rPr>
      </w:pPr>
      <w:r>
        <w:rPr>
          <w:rFonts w:ascii="Times New Roman" w:hAnsi="Times New Roman"/>
          <w:sz w:val="28"/>
          <w:szCs w:val="28"/>
          <w:lang w:val="de-DE"/>
        </w:rPr>
        <w:t>L</w:t>
      </w:r>
      <w:r w:rsidR="00B510A7">
        <w:rPr>
          <w:rFonts w:ascii="Times New Roman" w:hAnsi="Times New Roman"/>
          <w:sz w:val="28"/>
          <w:szCs w:val="28"/>
          <w:lang w:val="de-DE"/>
        </w:rPr>
        <w:t>à một phần của bán đả</w:t>
      </w:r>
      <w:r>
        <w:rPr>
          <w:rFonts w:ascii="Times New Roman" w:hAnsi="Times New Roman"/>
          <w:sz w:val="28"/>
          <w:szCs w:val="28"/>
          <w:lang w:val="de-DE"/>
        </w:rPr>
        <w:t>o Đông Dương (</w:t>
      </w:r>
      <w:r w:rsidR="00B510A7">
        <w:rPr>
          <w:rFonts w:ascii="Times New Roman" w:hAnsi="Times New Roman"/>
          <w:sz w:val="28"/>
          <w:szCs w:val="28"/>
          <w:lang w:val="de-DE"/>
        </w:rPr>
        <w:t>bờ tây của Biển Đông</w:t>
      </w:r>
      <w:r>
        <w:rPr>
          <w:rFonts w:ascii="Times New Roman" w:hAnsi="Times New Roman"/>
          <w:sz w:val="28"/>
          <w:szCs w:val="28"/>
          <w:lang w:val="de-DE"/>
        </w:rPr>
        <w:t>)</w:t>
      </w:r>
      <w:r>
        <w:rPr>
          <w:rFonts w:ascii="Times New Roman" w:hAnsi="Times New Roman"/>
          <w:color w:val="000000"/>
          <w:sz w:val="28"/>
          <w:szCs w:val="28"/>
          <w:lang w:val="de-DE"/>
        </w:rPr>
        <w:t xml:space="preserve">, </w:t>
      </w:r>
      <w:r w:rsidRPr="00BF441B">
        <w:rPr>
          <w:rFonts w:ascii="Times New Roman" w:hAnsi="Times New Roman"/>
          <w:color w:val="000000"/>
          <w:sz w:val="28"/>
          <w:szCs w:val="28"/>
          <w:lang w:val="de-DE"/>
        </w:rPr>
        <w:t>Bắc Trung Bộ</w:t>
      </w:r>
      <w:r>
        <w:rPr>
          <w:rFonts w:ascii="Times New Roman" w:hAnsi="Times New Roman"/>
          <w:sz w:val="28"/>
          <w:szCs w:val="28"/>
          <w:lang w:val="de-DE"/>
        </w:rPr>
        <w:t xml:space="preserve"> </w:t>
      </w:r>
      <w:r w:rsidR="00B510A7">
        <w:rPr>
          <w:rFonts w:ascii="Times New Roman" w:hAnsi="Times New Roman"/>
          <w:sz w:val="28"/>
          <w:szCs w:val="28"/>
          <w:lang w:val="de-DE"/>
        </w:rPr>
        <w:t>nằm trên tuyế</w:t>
      </w:r>
      <w:r w:rsidR="00FE6F6C">
        <w:rPr>
          <w:rFonts w:ascii="Times New Roman" w:hAnsi="Times New Roman"/>
          <w:sz w:val="28"/>
          <w:szCs w:val="28"/>
          <w:lang w:val="de-DE"/>
        </w:rPr>
        <w:t>n giao thương đường</w:t>
      </w:r>
      <w:r w:rsidR="00B510A7">
        <w:rPr>
          <w:rFonts w:ascii="Times New Roman" w:hAnsi="Times New Roman"/>
          <w:sz w:val="28"/>
          <w:szCs w:val="28"/>
          <w:lang w:val="de-DE"/>
        </w:rPr>
        <w:t xml:space="preserve"> biển bắc - nam và mở rộng là tuyến giao thương giữa phương Đông</w:t>
      </w:r>
      <w:r w:rsidR="0095589F">
        <w:rPr>
          <w:rFonts w:ascii="Times New Roman" w:hAnsi="Times New Roman"/>
          <w:sz w:val="28"/>
          <w:szCs w:val="28"/>
          <w:lang w:val="de-DE"/>
        </w:rPr>
        <w:t xml:space="preserve"> với phương Tây</w:t>
      </w:r>
      <w:r>
        <w:rPr>
          <w:rFonts w:ascii="Times New Roman" w:hAnsi="Times New Roman"/>
          <w:sz w:val="28"/>
          <w:szCs w:val="28"/>
          <w:lang w:val="de-DE"/>
        </w:rPr>
        <w:t xml:space="preserve">. </w:t>
      </w:r>
      <w:r w:rsidR="007A6471">
        <w:rPr>
          <w:rFonts w:ascii="Times New Roman" w:hAnsi="Times New Roman"/>
          <w:sz w:val="28"/>
          <w:szCs w:val="28"/>
          <w:lang w:val="de-DE"/>
        </w:rPr>
        <w:t>V</w:t>
      </w:r>
      <w:r>
        <w:rPr>
          <w:rFonts w:ascii="Times New Roman" w:hAnsi="Times New Roman"/>
          <w:sz w:val="28"/>
          <w:szCs w:val="28"/>
          <w:lang w:val="de-DE"/>
        </w:rPr>
        <w:t xml:space="preserve">ị trí </w:t>
      </w:r>
      <w:r w:rsidR="007A6471">
        <w:rPr>
          <w:rFonts w:ascii="Times New Roman" w:hAnsi="Times New Roman"/>
          <w:sz w:val="28"/>
          <w:szCs w:val="28"/>
          <w:lang w:val="de-DE"/>
        </w:rPr>
        <w:t xml:space="preserve"> này</w:t>
      </w:r>
      <w:r>
        <w:rPr>
          <w:rFonts w:ascii="Times New Roman" w:hAnsi="Times New Roman"/>
          <w:sz w:val="28"/>
          <w:szCs w:val="28"/>
          <w:lang w:val="de-DE"/>
        </w:rPr>
        <w:t xml:space="preserve"> cùng với các yếu tố cửa ngõ phía đông của các quốc gia Đông Nam Á lục đị</w:t>
      </w:r>
      <w:r w:rsidR="007A6471">
        <w:rPr>
          <w:rFonts w:ascii="Times New Roman" w:hAnsi="Times New Roman"/>
          <w:sz w:val="28"/>
          <w:szCs w:val="28"/>
          <w:lang w:val="de-DE"/>
        </w:rPr>
        <w:t>a phía tây nam</w:t>
      </w:r>
      <w:r>
        <w:rPr>
          <w:rFonts w:ascii="Times New Roman" w:hAnsi="Times New Roman"/>
          <w:sz w:val="28"/>
          <w:szCs w:val="28"/>
          <w:lang w:val="de-DE"/>
        </w:rPr>
        <w:t xml:space="preserve">, </w:t>
      </w:r>
      <w:r>
        <w:rPr>
          <w:rFonts w:ascii="Times New Roman" w:eastAsia="Times New Roman" w:hAnsi="Times New Roman"/>
          <w:bCs/>
          <w:color w:val="000000"/>
          <w:kern w:val="32"/>
          <w:sz w:val="28"/>
          <w:szCs w:val="28"/>
          <w:lang w:val="de-DE"/>
        </w:rPr>
        <w:t>Bắc Trung Bộ có</w:t>
      </w:r>
      <w:r w:rsidR="00B510A7" w:rsidRPr="00BF441B">
        <w:rPr>
          <w:rFonts w:ascii="Times New Roman" w:eastAsia="Times New Roman" w:hAnsi="Times New Roman"/>
          <w:bCs/>
          <w:color w:val="000000"/>
          <w:kern w:val="32"/>
          <w:sz w:val="28"/>
          <w:szCs w:val="28"/>
          <w:lang w:val="de-DE"/>
        </w:rPr>
        <w:t xml:space="preserve"> vị trí </w:t>
      </w:r>
      <w:r w:rsidR="0066315D">
        <w:rPr>
          <w:rFonts w:ascii="Times New Roman" w:eastAsia="Times New Roman" w:hAnsi="Times New Roman"/>
          <w:bCs/>
          <w:color w:val="000000"/>
          <w:kern w:val="32"/>
          <w:sz w:val="28"/>
          <w:szCs w:val="28"/>
          <w:lang w:val="de-DE"/>
        </w:rPr>
        <w:t xml:space="preserve">địa chiến lược </w:t>
      </w:r>
      <w:r w:rsidR="007A6471">
        <w:rPr>
          <w:rFonts w:ascii="Times New Roman" w:eastAsia="Times New Roman" w:hAnsi="Times New Roman"/>
          <w:bCs/>
          <w:color w:val="000000"/>
          <w:kern w:val="32"/>
          <w:sz w:val="28"/>
          <w:szCs w:val="28"/>
          <w:lang w:val="de-DE"/>
        </w:rPr>
        <w:t xml:space="preserve">trong hệ thống giao thương  khu vực và quốc tế. Trong điều kiện giao thương chủ yếu diễn ra bằng đường thủy (đường biển, sông, kênh, lạch), nhiều cửa sông, cảng biển, hay những vũng vịnh đã trở thành những bến đỗ tàu thuyền, đầu mối của các tuyến giao thương nội vùng và ngoại vi. Sự kết hợp của các yếu tố tự nhiên, yếu tố nội sinh và ngoại sinh làm hình thành nên nhiều thương cảng. Từ bắc xuống nam tiểu vùng Bắc Trung Bộ có các </w:t>
      </w:r>
      <w:r w:rsidR="00DC7DCB">
        <w:rPr>
          <w:rFonts w:ascii="Times New Roman" w:eastAsia="Times New Roman" w:hAnsi="Times New Roman"/>
          <w:bCs/>
          <w:color w:val="000000"/>
          <w:kern w:val="32"/>
          <w:sz w:val="28"/>
          <w:szCs w:val="28"/>
          <w:lang w:val="de-DE"/>
        </w:rPr>
        <w:t>thương cảng và cụm thương cảng gồm:</w:t>
      </w:r>
      <w:r w:rsidR="001C2CB1">
        <w:rPr>
          <w:rFonts w:ascii="Times New Roman" w:hAnsi="Times New Roman"/>
          <w:sz w:val="28"/>
          <w:szCs w:val="28"/>
          <w:lang w:val="de-DE"/>
        </w:rPr>
        <w:t xml:space="preserve"> </w:t>
      </w:r>
      <w:r w:rsidR="00DC7DCB" w:rsidRPr="006022CA">
        <w:rPr>
          <w:rFonts w:ascii="Times New Roman" w:eastAsia="Times New Roman" w:hAnsi="Times New Roman"/>
          <w:sz w:val="28"/>
          <w:szCs w:val="28"/>
          <w:lang w:val="vi-VN"/>
        </w:rPr>
        <w:t xml:space="preserve">Lạch Trường, </w:t>
      </w:r>
      <w:r w:rsidR="00DC7DCB" w:rsidRPr="00D32E18">
        <w:rPr>
          <w:rFonts w:ascii="Times New Roman" w:eastAsia="Times New Roman" w:hAnsi="Times New Roman"/>
          <w:sz w:val="28"/>
          <w:szCs w:val="28"/>
          <w:lang w:val="de-DE"/>
        </w:rPr>
        <w:t xml:space="preserve">Hội Triều, </w:t>
      </w:r>
      <w:r w:rsidR="00DC7DCB" w:rsidRPr="006022CA">
        <w:rPr>
          <w:rFonts w:ascii="Times New Roman" w:eastAsia="Times New Roman" w:hAnsi="Times New Roman"/>
          <w:sz w:val="28"/>
          <w:szCs w:val="28"/>
          <w:lang w:val="vi-VN"/>
        </w:rPr>
        <w:t>Cửa Bạng - Biện Sơn ở Thanh Hóa;</w:t>
      </w:r>
      <w:r w:rsidR="00DC7DCB">
        <w:rPr>
          <w:rFonts w:ascii="Times New Roman" w:eastAsia="Times New Roman" w:hAnsi="Times New Roman"/>
          <w:sz w:val="28"/>
          <w:szCs w:val="28"/>
          <w:lang w:val="vi-VN"/>
        </w:rPr>
        <w:t xml:space="preserve"> Cửa C</w:t>
      </w:r>
      <w:r w:rsidR="00DC7DCB" w:rsidRPr="00D32E18">
        <w:rPr>
          <w:rFonts w:ascii="Times New Roman" w:eastAsia="Times New Roman" w:hAnsi="Times New Roman"/>
          <w:sz w:val="28"/>
          <w:szCs w:val="28"/>
          <w:lang w:val="de-DE"/>
        </w:rPr>
        <w:t>ờn</w:t>
      </w:r>
      <w:r w:rsidR="00DC7DCB" w:rsidRPr="006022CA">
        <w:rPr>
          <w:rFonts w:ascii="Times New Roman" w:eastAsia="Times New Roman" w:hAnsi="Times New Roman"/>
          <w:sz w:val="28"/>
          <w:szCs w:val="28"/>
          <w:lang w:val="vi-VN"/>
        </w:rPr>
        <w:t xml:space="preserve"> ở Nghệ An; Hội Thống - Đền Huyện và Phù Thạch - Triều Khẩu ở hạ lưu sông Lam, ranh giới Nghệ An và Hà Tĩnh; Cửa Sót; Kỳ Hoa (Hải Khẩu) ở Hà Tĩnh</w:t>
      </w:r>
      <w:r w:rsidR="00DC7DCB">
        <w:rPr>
          <w:rFonts w:ascii="Times New Roman" w:eastAsia="Times New Roman" w:hAnsi="Times New Roman"/>
          <w:sz w:val="28"/>
          <w:szCs w:val="28"/>
          <w:lang w:val="vi-VN"/>
        </w:rPr>
        <w:t>.</w:t>
      </w:r>
      <w:r w:rsidR="00DC7DCB" w:rsidRPr="00D32E18">
        <w:rPr>
          <w:rFonts w:ascii="Times New Roman" w:eastAsia="Times New Roman" w:hAnsi="Times New Roman"/>
          <w:sz w:val="28"/>
          <w:szCs w:val="28"/>
          <w:lang w:val="de-DE"/>
        </w:rPr>
        <w:t xml:space="preserve"> </w:t>
      </w:r>
    </w:p>
    <w:p w:rsidR="00B44033" w:rsidRPr="00B44033" w:rsidRDefault="00D90152" w:rsidP="0029319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2. </w:t>
      </w:r>
      <w:r w:rsidR="00DC7DCB">
        <w:rPr>
          <w:rFonts w:ascii="Times New Roman" w:hAnsi="Times New Roman"/>
          <w:color w:val="000000"/>
          <w:sz w:val="28"/>
          <w:szCs w:val="28"/>
          <w:lang w:val="de-DE"/>
        </w:rPr>
        <w:t xml:space="preserve">Nhu cầu trao đổi hàng hóa giữa các khu vực dẫn đến </w:t>
      </w:r>
      <w:r>
        <w:rPr>
          <w:rFonts w:ascii="Times New Roman" w:hAnsi="Times New Roman"/>
          <w:color w:val="000000"/>
          <w:sz w:val="28"/>
          <w:szCs w:val="28"/>
          <w:lang w:val="de-DE"/>
        </w:rPr>
        <w:t>sự hiện diện của nhiề</w:t>
      </w:r>
      <w:r w:rsidR="00DC7DCB">
        <w:rPr>
          <w:rFonts w:ascii="Times New Roman" w:hAnsi="Times New Roman"/>
          <w:color w:val="000000"/>
          <w:sz w:val="28"/>
          <w:szCs w:val="28"/>
          <w:lang w:val="de-DE"/>
        </w:rPr>
        <w:t>u</w:t>
      </w:r>
      <w:r>
        <w:rPr>
          <w:rFonts w:ascii="Times New Roman" w:hAnsi="Times New Roman"/>
          <w:color w:val="000000"/>
          <w:sz w:val="28"/>
          <w:szCs w:val="28"/>
          <w:lang w:val="de-DE"/>
        </w:rPr>
        <w:t xml:space="preserve"> nhóm thương nhân quốc tế.</w:t>
      </w:r>
      <w:r w:rsidR="005B48E2">
        <w:rPr>
          <w:rFonts w:ascii="Times New Roman" w:hAnsi="Times New Roman"/>
          <w:color w:val="000000"/>
          <w:sz w:val="28"/>
          <w:szCs w:val="28"/>
          <w:lang w:val="de-DE"/>
        </w:rPr>
        <w:t xml:space="preserve"> Họ đến từ các </w:t>
      </w:r>
      <w:r w:rsidR="005B48E2" w:rsidRPr="005B48E2">
        <w:rPr>
          <w:rFonts w:ascii="Times New Roman" w:eastAsia="Times New Roman" w:hAnsi="Times New Roman"/>
          <w:color w:val="000000"/>
          <w:sz w:val="28"/>
          <w:szCs w:val="28"/>
          <w:lang w:val="vi-VN"/>
        </w:rPr>
        <w:t xml:space="preserve">không gian và khoảng cách khác nhau: </w:t>
      </w:r>
      <w:r w:rsidR="005B48E2" w:rsidRPr="00D32E18">
        <w:rPr>
          <w:rFonts w:ascii="Times New Roman" w:eastAsia="Times New Roman" w:hAnsi="Times New Roman"/>
          <w:color w:val="000000"/>
          <w:sz w:val="28"/>
          <w:szCs w:val="28"/>
          <w:lang w:val="de-DE"/>
        </w:rPr>
        <w:t xml:space="preserve">Từ </w:t>
      </w:r>
      <w:r w:rsidR="005B48E2" w:rsidRPr="005B48E2">
        <w:rPr>
          <w:rFonts w:ascii="Times New Roman" w:eastAsia="Times New Roman" w:hAnsi="Times New Roman"/>
          <w:color w:val="000000"/>
          <w:sz w:val="28"/>
          <w:szCs w:val="28"/>
          <w:lang w:val="vi-VN"/>
        </w:rPr>
        <w:t xml:space="preserve"> các quốc gia Đông Bắc Á như Trung Quốc, Nhật Bản</w:t>
      </w:r>
      <w:r w:rsidR="005B48E2" w:rsidRPr="00D32E18">
        <w:rPr>
          <w:rFonts w:ascii="Times New Roman" w:eastAsia="Times New Roman" w:hAnsi="Times New Roman"/>
          <w:color w:val="000000"/>
          <w:sz w:val="28"/>
          <w:szCs w:val="28"/>
          <w:lang w:val="de-DE"/>
        </w:rPr>
        <w:t xml:space="preserve">; </w:t>
      </w:r>
      <w:r w:rsidR="005B48E2" w:rsidRPr="005B48E2">
        <w:rPr>
          <w:rFonts w:ascii="Times New Roman" w:eastAsia="Times New Roman" w:hAnsi="Times New Roman"/>
          <w:color w:val="000000"/>
          <w:sz w:val="28"/>
          <w:szCs w:val="28"/>
          <w:lang w:val="vi-VN"/>
        </w:rPr>
        <w:t xml:space="preserve"> các </w:t>
      </w:r>
      <w:r w:rsidR="005B48E2" w:rsidRPr="005B48E2">
        <w:rPr>
          <w:rFonts w:ascii="Times New Roman" w:eastAsia="Times New Roman" w:hAnsi="Times New Roman"/>
          <w:color w:val="000000"/>
          <w:sz w:val="28"/>
          <w:szCs w:val="28"/>
          <w:lang w:val="vi-VN"/>
        </w:rPr>
        <w:lastRenderedPageBreak/>
        <w:t xml:space="preserve">quốc gia phía tây nam như Champa, Chân Lạp, Ai Lao; và </w:t>
      </w:r>
      <w:r w:rsidR="005B48E2" w:rsidRPr="00D32E18">
        <w:rPr>
          <w:rFonts w:ascii="Times New Roman" w:eastAsia="Times New Roman" w:hAnsi="Times New Roman"/>
          <w:color w:val="000000"/>
          <w:sz w:val="28"/>
          <w:szCs w:val="28"/>
          <w:lang w:val="de-DE"/>
        </w:rPr>
        <w:t xml:space="preserve">từ </w:t>
      </w:r>
      <w:r w:rsidR="005B48E2" w:rsidRPr="005B48E2">
        <w:rPr>
          <w:rFonts w:ascii="Times New Roman" w:eastAsia="Times New Roman" w:hAnsi="Times New Roman"/>
          <w:color w:val="000000"/>
          <w:sz w:val="28"/>
          <w:szCs w:val="28"/>
          <w:lang w:val="vi-VN"/>
        </w:rPr>
        <w:t xml:space="preserve"> các quốc gia phương Tây</w:t>
      </w:r>
      <w:r w:rsidR="005B48E2" w:rsidRPr="00D32E18">
        <w:rPr>
          <w:rFonts w:ascii="Times New Roman" w:eastAsia="Times New Roman" w:hAnsi="Times New Roman"/>
          <w:color w:val="000000"/>
          <w:sz w:val="28"/>
          <w:szCs w:val="28"/>
          <w:lang w:val="de-DE"/>
        </w:rPr>
        <w:t>.</w:t>
      </w:r>
      <w:r w:rsidR="00CB6EB4">
        <w:rPr>
          <w:rFonts w:ascii="Times New Roman" w:hAnsi="Times New Roman"/>
          <w:color w:val="000000"/>
          <w:sz w:val="28"/>
          <w:szCs w:val="28"/>
          <w:lang w:val="de-DE"/>
        </w:rPr>
        <w:t xml:space="preserve"> Hoạt động giao thương của thương nhân quốc tế diễn ra tại các thương cảng ven biển, thậm chí theo các cửa sông, cửa biển đã thâm nhập vào nội vùng Bắc Trung Bộ </w:t>
      </w:r>
      <w:r w:rsidR="00CB6EB4" w:rsidRPr="00BF441B">
        <w:rPr>
          <w:rFonts w:ascii="Times New Roman" w:hAnsi="Times New Roman"/>
          <w:color w:val="000000"/>
          <w:sz w:val="28"/>
          <w:szCs w:val="28"/>
          <w:lang w:val="de-DE"/>
        </w:rPr>
        <w:t>để tiến hành trao đổ</w:t>
      </w:r>
      <w:r w:rsidR="00CB6EB4">
        <w:rPr>
          <w:rFonts w:ascii="Times New Roman" w:hAnsi="Times New Roman"/>
          <w:color w:val="000000"/>
          <w:sz w:val="28"/>
          <w:szCs w:val="28"/>
          <w:lang w:val="de-DE"/>
        </w:rPr>
        <w:t xml:space="preserve">i buôn bán. Các nhóm thương nhân ngoại quốc </w:t>
      </w:r>
      <w:r>
        <w:rPr>
          <w:rFonts w:ascii="Times New Roman" w:hAnsi="Times New Roman"/>
          <w:color w:val="000000"/>
          <w:sz w:val="28"/>
          <w:szCs w:val="28"/>
          <w:lang w:val="de-DE"/>
        </w:rPr>
        <w:t xml:space="preserve">đến </w:t>
      </w:r>
      <w:r w:rsidR="00DC7DCB">
        <w:rPr>
          <w:rFonts w:ascii="Times New Roman" w:hAnsi="Times New Roman"/>
          <w:color w:val="000000"/>
          <w:sz w:val="28"/>
          <w:szCs w:val="28"/>
          <w:lang w:val="de-DE"/>
        </w:rPr>
        <w:t>đây</w:t>
      </w:r>
      <w:r>
        <w:rPr>
          <w:rFonts w:ascii="Times New Roman" w:hAnsi="Times New Roman"/>
          <w:color w:val="000000"/>
          <w:sz w:val="28"/>
          <w:szCs w:val="28"/>
          <w:lang w:val="de-DE"/>
        </w:rPr>
        <w:t xml:space="preserve"> trong những thời điểm khác nhau, có mối quan hệ chặt chẽ với </w:t>
      </w:r>
      <w:r w:rsidR="00DC7DCB">
        <w:rPr>
          <w:rFonts w:ascii="Times New Roman" w:hAnsi="Times New Roman"/>
          <w:color w:val="000000"/>
          <w:sz w:val="28"/>
          <w:szCs w:val="28"/>
          <w:lang w:val="de-DE"/>
        </w:rPr>
        <w:t xml:space="preserve">tình hình </w:t>
      </w:r>
      <w:r>
        <w:rPr>
          <w:rFonts w:ascii="Times New Roman" w:hAnsi="Times New Roman"/>
          <w:color w:val="000000"/>
          <w:sz w:val="28"/>
          <w:szCs w:val="28"/>
          <w:lang w:val="de-DE"/>
        </w:rPr>
        <w:t>giao thương khu vực và quốc tế</w:t>
      </w:r>
      <w:r w:rsidR="00B44033">
        <w:rPr>
          <w:rFonts w:ascii="Times New Roman" w:hAnsi="Times New Roman"/>
          <w:color w:val="000000"/>
          <w:sz w:val="28"/>
          <w:szCs w:val="28"/>
          <w:lang w:val="de-DE"/>
        </w:rPr>
        <w:t>.</w:t>
      </w:r>
      <w:r w:rsidR="00FE76F8">
        <w:rPr>
          <w:rFonts w:ascii="Times New Roman" w:hAnsi="Times New Roman"/>
          <w:color w:val="000000"/>
          <w:sz w:val="28"/>
          <w:szCs w:val="28"/>
          <w:lang w:val="de-DE"/>
        </w:rPr>
        <w:t xml:space="preserve"> </w:t>
      </w:r>
      <w:r w:rsidR="00FE76F8" w:rsidRPr="00D32E18">
        <w:rPr>
          <w:rFonts w:ascii="Times New Roman" w:hAnsi="Times New Roman"/>
          <w:sz w:val="28"/>
          <w:szCs w:val="28"/>
          <w:lang w:val="de-DE"/>
        </w:rPr>
        <w:t xml:space="preserve">Họ đến đây vì nhiều nguyên nhân, mục đích khác nhau, có thể là điểm dừng chân tạm thời trên các tuyến buôn bán đường dài, hay buôn bán, trao đổi hàng hóa với cư dân trong vùng. </w:t>
      </w:r>
      <w:r w:rsidR="00FE76F8" w:rsidRPr="00FE76F8">
        <w:rPr>
          <w:rFonts w:ascii="Times New Roman" w:hAnsi="Times New Roman"/>
          <w:color w:val="000000"/>
          <w:sz w:val="28"/>
          <w:szCs w:val="28"/>
          <w:lang w:val="de-DE"/>
        </w:rPr>
        <w:t>Giai đoạn thế kỷ XI-XV, nhiều thuyền buôn từ các tỉnh phía Nam Trung Quốc như Quảng Châu (Canton), Phúc Kiến (Fukien), Hải Nam (Hainan)... đã trực tiếp đến buôn bán với các thương cảng Bắc Trung Bộ. Ở đây thương nhân Chân Lạp có thể gặp thương nhân Trung Quốc từ ngoài khơi vào qua các cửa biển, hoặc tiến hành trao đổi trực tiếp nguồn hàng khai thác từ tự nhiên</w:t>
      </w:r>
      <w:r w:rsidR="00FE76F8">
        <w:rPr>
          <w:rFonts w:ascii="Times New Roman" w:hAnsi="Times New Roman"/>
          <w:color w:val="000000"/>
          <w:sz w:val="28"/>
          <w:szCs w:val="28"/>
          <w:lang w:val="de-DE"/>
        </w:rPr>
        <w:t xml:space="preserve">. </w:t>
      </w:r>
      <w:r w:rsidR="00FE76F8" w:rsidRPr="00D32E18">
        <w:rPr>
          <w:rFonts w:ascii="Times New Roman" w:eastAsia="Times New Roman" w:hAnsi="Times New Roman"/>
          <w:color w:val="000000"/>
          <w:sz w:val="28"/>
          <w:szCs w:val="28"/>
          <w:lang w:val="de-DE"/>
        </w:rPr>
        <w:t xml:space="preserve">Thế kỷ XVII-XIX, hình thành nên </w:t>
      </w:r>
      <w:r w:rsidR="002C4CE0" w:rsidRPr="00D32E18">
        <w:rPr>
          <w:rFonts w:ascii="Times New Roman" w:eastAsia="Times New Roman" w:hAnsi="Times New Roman"/>
          <w:color w:val="000000"/>
          <w:sz w:val="28"/>
          <w:szCs w:val="28"/>
          <w:lang w:val="de-DE"/>
        </w:rPr>
        <w:t xml:space="preserve">các khu cư trú người ngoại quốc. </w:t>
      </w:r>
      <w:r w:rsidR="00FE76F8" w:rsidRPr="00D32E18">
        <w:rPr>
          <w:rFonts w:ascii="Times New Roman" w:eastAsia="Times New Roman" w:hAnsi="Times New Roman"/>
          <w:color w:val="000000"/>
          <w:sz w:val="28"/>
          <w:szCs w:val="28"/>
          <w:lang w:val="de-DE"/>
        </w:rPr>
        <w:t>Không chỉ có thương nhân người Hoa, người Nhật đến từ khu vực Đông Bắc Á, thương nhân ph</w:t>
      </w:r>
      <w:r w:rsidR="002C4CE0" w:rsidRPr="00D32E18">
        <w:rPr>
          <w:rFonts w:ascii="Times New Roman" w:eastAsia="Times New Roman" w:hAnsi="Times New Roman"/>
          <w:color w:val="000000"/>
          <w:sz w:val="28"/>
          <w:szCs w:val="28"/>
          <w:lang w:val="de-DE"/>
        </w:rPr>
        <w:t>ương Tây cũng có mặt ở bến Rum.</w:t>
      </w:r>
      <w:r w:rsidR="00FE76F8">
        <w:rPr>
          <w:rFonts w:ascii="Times New Roman" w:hAnsi="Times New Roman"/>
          <w:color w:val="000000"/>
          <w:sz w:val="28"/>
          <w:szCs w:val="28"/>
          <w:lang w:val="de-DE"/>
        </w:rPr>
        <w:t xml:space="preserve"> </w:t>
      </w:r>
      <w:r w:rsidR="00B44033">
        <w:rPr>
          <w:rFonts w:ascii="Times New Roman" w:eastAsia="Times New Roman" w:hAnsi="Times New Roman"/>
          <w:sz w:val="28"/>
          <w:szCs w:val="28"/>
          <w:lang w:val="de-DE"/>
        </w:rPr>
        <w:t>Đến giữa</w:t>
      </w:r>
      <w:r w:rsidR="00B44033" w:rsidRPr="00BF441B">
        <w:rPr>
          <w:rFonts w:ascii="Times New Roman" w:eastAsia="Times New Roman" w:hAnsi="Times New Roman"/>
          <w:sz w:val="28"/>
          <w:szCs w:val="28"/>
          <w:lang w:val="de-DE"/>
        </w:rPr>
        <w:t xml:space="preserve"> thế kỷ XIX, trước </w:t>
      </w:r>
      <w:r w:rsidR="00B44033">
        <w:rPr>
          <w:rFonts w:ascii="Times New Roman" w:eastAsia="Times New Roman" w:hAnsi="Times New Roman"/>
          <w:sz w:val="28"/>
          <w:szCs w:val="28"/>
          <w:lang w:val="de-DE"/>
        </w:rPr>
        <w:t xml:space="preserve">sự suy giảm </w:t>
      </w:r>
      <w:r w:rsidR="00B44033" w:rsidRPr="00BF441B">
        <w:rPr>
          <w:rFonts w:ascii="Times New Roman" w:eastAsia="Times New Roman" w:hAnsi="Times New Roman"/>
          <w:sz w:val="28"/>
          <w:szCs w:val="28"/>
          <w:lang w:val="de-DE"/>
        </w:rPr>
        <w:t>của tình hình thương mại quốc tế,</w:t>
      </w:r>
      <w:r w:rsidR="00B44033">
        <w:rPr>
          <w:rFonts w:ascii="Times New Roman" w:eastAsia="Times New Roman" w:hAnsi="Times New Roman"/>
          <w:sz w:val="28"/>
          <w:szCs w:val="28"/>
          <w:lang w:val="de-DE"/>
        </w:rPr>
        <w:t xml:space="preserve"> cùng với nhiều yếu tố nội sinh khác, hoạt động giao thương của thương nhân quốc tế tại</w:t>
      </w:r>
      <w:r w:rsidR="00B44033" w:rsidRPr="00BF441B">
        <w:rPr>
          <w:rFonts w:ascii="Times New Roman" w:eastAsia="Times New Roman" w:hAnsi="Times New Roman"/>
          <w:sz w:val="28"/>
          <w:szCs w:val="28"/>
          <w:lang w:val="de-DE"/>
        </w:rPr>
        <w:t xml:space="preserve"> nhiều thương cảng </w:t>
      </w:r>
      <w:r w:rsidR="00B44033">
        <w:rPr>
          <w:rFonts w:ascii="Times New Roman" w:eastAsia="Times New Roman" w:hAnsi="Times New Roman"/>
          <w:sz w:val="28"/>
          <w:szCs w:val="28"/>
          <w:lang w:val="de-DE"/>
        </w:rPr>
        <w:t xml:space="preserve">Bắc Trung Bộ rất mờ nhạt, điều này tác động trực tiếp mạnh mẽ đến quy mô, ảnh hưởng của các thương cảng, nhiều thương cảng suy thoái, </w:t>
      </w:r>
      <w:r w:rsidR="00B44033" w:rsidRPr="00BF441B">
        <w:rPr>
          <w:rFonts w:ascii="Times New Roman" w:eastAsia="Times New Roman" w:hAnsi="Times New Roman"/>
          <w:sz w:val="28"/>
          <w:szCs w:val="28"/>
          <w:lang w:val="de-DE"/>
        </w:rPr>
        <w:t xml:space="preserve">chỉ </w:t>
      </w:r>
      <w:r w:rsidR="00B44033">
        <w:rPr>
          <w:rFonts w:ascii="Times New Roman" w:eastAsia="Times New Roman" w:hAnsi="Times New Roman"/>
          <w:sz w:val="28"/>
          <w:szCs w:val="28"/>
          <w:lang w:val="de-DE"/>
        </w:rPr>
        <w:t xml:space="preserve">còn </w:t>
      </w:r>
      <w:r w:rsidR="00B44033" w:rsidRPr="00BF441B">
        <w:rPr>
          <w:rFonts w:ascii="Times New Roman" w:eastAsia="Times New Roman" w:hAnsi="Times New Roman"/>
          <w:sz w:val="28"/>
          <w:szCs w:val="28"/>
          <w:lang w:val="de-DE"/>
        </w:rPr>
        <w:t>mang tính chất nội địa</w:t>
      </w:r>
      <w:r w:rsidR="00B44033">
        <w:rPr>
          <w:rFonts w:ascii="Times New Roman" w:eastAsia="Times New Roman" w:hAnsi="Times New Roman"/>
          <w:sz w:val="28"/>
          <w:szCs w:val="28"/>
          <w:lang w:val="de-DE"/>
        </w:rPr>
        <w:t xml:space="preserve">, thậm chí tính chất của thương cảng cũng trở nên mờ nhạt như Lạch Bạng, Triều Khẩu, Phù Thạch) </w:t>
      </w:r>
      <w:r w:rsidR="00B44033" w:rsidRPr="00BF441B">
        <w:rPr>
          <w:rFonts w:ascii="Times New Roman" w:eastAsia="Times New Roman" w:hAnsi="Times New Roman"/>
          <w:sz w:val="28"/>
          <w:szCs w:val="28"/>
          <w:lang w:val="de-DE"/>
        </w:rPr>
        <w:t xml:space="preserve">. Lúc này dường như chỉ </w:t>
      </w:r>
      <w:r w:rsidR="00B44033">
        <w:rPr>
          <w:rFonts w:ascii="Times New Roman" w:eastAsia="Times New Roman" w:hAnsi="Times New Roman"/>
          <w:sz w:val="28"/>
          <w:szCs w:val="28"/>
          <w:lang w:val="de-DE"/>
        </w:rPr>
        <w:t>còn Hội Thống là thương cảng</w:t>
      </w:r>
      <w:r w:rsidR="00B44033" w:rsidRPr="00BF441B">
        <w:rPr>
          <w:rFonts w:ascii="Times New Roman" w:eastAsia="Times New Roman" w:hAnsi="Times New Roman"/>
          <w:sz w:val="28"/>
          <w:szCs w:val="28"/>
          <w:lang w:val="de-DE"/>
        </w:rPr>
        <w:t xml:space="preserve"> duy trì hoạt động giao thương </w:t>
      </w:r>
      <w:r w:rsidR="00B44033">
        <w:rPr>
          <w:rFonts w:ascii="Times New Roman" w:eastAsia="Times New Roman" w:hAnsi="Times New Roman"/>
          <w:sz w:val="28"/>
          <w:szCs w:val="28"/>
          <w:lang w:val="de-DE"/>
        </w:rPr>
        <w:t>khu vực</w:t>
      </w:r>
      <w:r w:rsidR="00B44033" w:rsidRPr="00BF441B">
        <w:rPr>
          <w:rFonts w:ascii="Times New Roman" w:eastAsia="Times New Roman" w:hAnsi="Times New Roman"/>
          <w:sz w:val="28"/>
          <w:szCs w:val="28"/>
          <w:lang w:val="de-DE"/>
        </w:rPr>
        <w:t xml:space="preserve"> ở mức độ nhất định</w:t>
      </w:r>
      <w:r w:rsidR="00B44033" w:rsidRPr="00BF441B">
        <w:rPr>
          <w:rFonts w:ascii="Times New Roman" w:hAnsi="Times New Roman"/>
          <w:color w:val="000000"/>
          <w:sz w:val="28"/>
          <w:szCs w:val="28"/>
          <w:lang w:val="de-DE"/>
        </w:rPr>
        <w:t xml:space="preserve">. </w:t>
      </w:r>
    </w:p>
    <w:p w:rsidR="0051701F" w:rsidRDefault="00750837" w:rsidP="00293190">
      <w:pPr>
        <w:spacing w:after="0" w:line="360" w:lineRule="auto"/>
        <w:jc w:val="both"/>
        <w:rPr>
          <w:rFonts w:ascii="Times New Roman" w:eastAsia="Times New Roman" w:hAnsi="Times New Roman"/>
          <w:color w:val="000000"/>
          <w:sz w:val="28"/>
          <w:szCs w:val="28"/>
          <w:lang w:val="de-DE"/>
        </w:rPr>
      </w:pPr>
      <w:r w:rsidRPr="00104DCE">
        <w:rPr>
          <w:rFonts w:ascii="Times New Roman" w:eastAsia="Times New Roman" w:hAnsi="Times New Roman"/>
          <w:color w:val="000000"/>
          <w:sz w:val="28"/>
          <w:szCs w:val="28"/>
          <w:lang w:val="de-DE"/>
        </w:rPr>
        <w:t>3</w:t>
      </w:r>
      <w:r w:rsidR="00B44033" w:rsidRPr="00104DCE">
        <w:rPr>
          <w:rFonts w:ascii="Times New Roman" w:eastAsia="Times New Roman" w:hAnsi="Times New Roman"/>
          <w:color w:val="000000"/>
          <w:sz w:val="28"/>
          <w:szCs w:val="28"/>
          <w:lang w:val="de-DE"/>
        </w:rPr>
        <w:t>.</w:t>
      </w:r>
      <w:r w:rsidR="00104DCE" w:rsidRPr="00104DCE">
        <w:rPr>
          <w:rFonts w:ascii="Times New Roman" w:hAnsi="Times New Roman"/>
          <w:color w:val="000000"/>
          <w:sz w:val="28"/>
          <w:szCs w:val="28"/>
          <w:lang w:val="de-DE"/>
        </w:rPr>
        <w:t xml:space="preserve">Hoạt động giao thương khu vực và quốc tế tại các thương cảng Bắc Trung Bộ đóng vai trò kép, nhưng tính chất trung chuyển trung gian rất nổi bật. </w:t>
      </w:r>
      <w:r w:rsidR="00CD6D17" w:rsidRPr="00EB2ACB">
        <w:rPr>
          <w:rFonts w:ascii="Times New Roman" w:eastAsia="Times New Roman" w:hAnsi="Times New Roman"/>
          <w:color w:val="000000"/>
          <w:sz w:val="28"/>
          <w:szCs w:val="28"/>
          <w:lang w:val="de-DE"/>
        </w:rPr>
        <w:t xml:space="preserve"> </w:t>
      </w:r>
      <w:r w:rsidR="0051701F" w:rsidRPr="00D32E18">
        <w:rPr>
          <w:rFonts w:ascii="Times New Roman" w:eastAsia="Times New Roman" w:hAnsi="Times New Roman"/>
          <w:color w:val="000000"/>
          <w:spacing w:val="-6"/>
          <w:sz w:val="28"/>
          <w:szCs w:val="28"/>
          <w:lang w:val="de-DE"/>
        </w:rPr>
        <w:t xml:space="preserve">Do không gắn với thị trường tiêu thụ hay trung tâm sản xuất lớn, lại nằm trên </w:t>
      </w:r>
      <w:r w:rsidR="0051701F" w:rsidRPr="00D32E18">
        <w:rPr>
          <w:rFonts w:ascii="Times New Roman" w:eastAsia="Times New Roman" w:hAnsi="Times New Roman"/>
          <w:color w:val="000000"/>
          <w:spacing w:val="-6"/>
          <w:sz w:val="28"/>
          <w:szCs w:val="28"/>
          <w:lang w:val="de-DE"/>
        </w:rPr>
        <w:lastRenderedPageBreak/>
        <w:t>tuyến giao thương đường biển, hoạt động giao thương của thương nhân ngoại quốc diễn ra tương đối tự do</w:t>
      </w:r>
      <w:r w:rsidR="00104DCE" w:rsidRPr="00D32E18">
        <w:rPr>
          <w:rFonts w:ascii="Times New Roman" w:eastAsia="Times New Roman" w:hAnsi="Times New Roman"/>
          <w:color w:val="000000"/>
          <w:spacing w:val="-6"/>
          <w:sz w:val="28"/>
          <w:szCs w:val="28"/>
          <w:lang w:val="de-DE"/>
        </w:rPr>
        <w:t>.</w:t>
      </w:r>
      <w:r w:rsidR="00104DCE" w:rsidRPr="00D32E18">
        <w:rPr>
          <w:rFonts w:ascii="Times New Roman" w:eastAsia="Times New Roman" w:hAnsi="Times New Roman"/>
          <w:color w:val="FF0000"/>
          <w:spacing w:val="-6"/>
          <w:sz w:val="28"/>
          <w:szCs w:val="28"/>
          <w:lang w:val="de-DE"/>
        </w:rPr>
        <w:t xml:space="preserve"> </w:t>
      </w:r>
      <w:r w:rsidR="00104DCE" w:rsidRPr="00D32E18">
        <w:rPr>
          <w:rFonts w:ascii="Times New Roman" w:eastAsia="Times New Roman" w:hAnsi="Times New Roman"/>
          <w:color w:val="000000"/>
          <w:spacing w:val="-6"/>
          <w:sz w:val="28"/>
          <w:szCs w:val="28"/>
          <w:lang w:val="de-DE"/>
        </w:rPr>
        <w:t xml:space="preserve">Điều đó cũng xuất phát từ các nguyên nhân chủ quan và khách quan khác nhau như ý thức kiểm soát, khả năng kiểm soát của chính quyền trung trung ương. </w:t>
      </w:r>
      <w:r w:rsidR="00CD6D17" w:rsidRPr="00EB2ACB">
        <w:rPr>
          <w:rFonts w:ascii="Times New Roman" w:eastAsia="Times New Roman" w:hAnsi="Times New Roman"/>
          <w:color w:val="000000"/>
          <w:sz w:val="28"/>
          <w:szCs w:val="28"/>
          <w:lang w:val="de-DE"/>
        </w:rPr>
        <w:t>Ở các thương cảng Bắc Trung Bộ, quan hệ giữa thương nhân ngoại quốc với chính quyền sở tại nhìn chung tốt đẹp,</w:t>
      </w:r>
      <w:r w:rsidR="0051701F">
        <w:rPr>
          <w:rFonts w:ascii="Times New Roman" w:eastAsia="Times New Roman" w:hAnsi="Times New Roman"/>
          <w:color w:val="000000"/>
          <w:sz w:val="28"/>
          <w:szCs w:val="28"/>
          <w:lang w:val="de-DE"/>
        </w:rPr>
        <w:t xml:space="preserve"> diễn ra thuận lợi,</w:t>
      </w:r>
      <w:r w:rsidR="00CD6D17" w:rsidRPr="00EB2ACB">
        <w:rPr>
          <w:rFonts w:ascii="Times New Roman" w:eastAsia="Times New Roman" w:hAnsi="Times New Roman"/>
          <w:color w:val="000000"/>
          <w:sz w:val="28"/>
          <w:szCs w:val="28"/>
          <w:lang w:val="de-DE"/>
        </w:rPr>
        <w:t xml:space="preserve"> nhưng mặt khác, quan hệ giữa các thương nhân ngoại quốc, đặc biệt là thương nhân phương Tây và người Hoa có những phức tạp do sự cạnh tranh găy gắt. </w:t>
      </w:r>
    </w:p>
    <w:p w:rsidR="001D6392" w:rsidRPr="00EB2ACB" w:rsidRDefault="00750837" w:rsidP="00293190">
      <w:pPr>
        <w:spacing w:after="0" w:line="360" w:lineRule="auto"/>
        <w:jc w:val="both"/>
        <w:rPr>
          <w:rFonts w:ascii="Times New Roman" w:hAnsi="Times New Roman"/>
          <w:color w:val="000000"/>
          <w:sz w:val="28"/>
          <w:szCs w:val="28"/>
          <w:lang w:val="de-DE"/>
        </w:rPr>
      </w:pPr>
      <w:r>
        <w:rPr>
          <w:rFonts w:ascii="Times New Roman" w:eastAsia="Times New Roman" w:hAnsi="Times New Roman"/>
          <w:color w:val="000000"/>
          <w:sz w:val="28"/>
          <w:szCs w:val="28"/>
          <w:lang w:val="de-DE"/>
        </w:rPr>
        <w:t>4</w:t>
      </w:r>
      <w:r w:rsidR="0028623E" w:rsidRPr="00DA2899">
        <w:rPr>
          <w:rFonts w:ascii="Times New Roman" w:eastAsia="Times New Roman" w:hAnsi="Times New Roman"/>
          <w:color w:val="000000"/>
          <w:sz w:val="28"/>
          <w:szCs w:val="28"/>
          <w:lang w:val="de-DE"/>
        </w:rPr>
        <w:t>.</w:t>
      </w:r>
      <w:r w:rsidR="009B7110" w:rsidRPr="00DA2899">
        <w:rPr>
          <w:rFonts w:ascii="Times New Roman" w:eastAsia="Times New Roman" w:hAnsi="Times New Roman"/>
          <w:color w:val="000000"/>
          <w:sz w:val="28"/>
          <w:szCs w:val="28"/>
          <w:lang w:val="de-DE"/>
        </w:rPr>
        <w:t xml:space="preserve"> </w:t>
      </w:r>
      <w:r w:rsidR="00792677">
        <w:rPr>
          <w:rFonts w:ascii="Times New Roman" w:hAnsi="Times New Roman"/>
          <w:color w:val="000000"/>
          <w:sz w:val="28"/>
          <w:szCs w:val="28"/>
          <w:lang w:val="de-DE"/>
        </w:rPr>
        <w:t xml:space="preserve">Hoạt động của thương nhân quốc tế đã tác động đến sự phát triển của các thương cảng ven biển Bắc Trung Bộ. Trong một số trường hợp, </w:t>
      </w:r>
      <w:r w:rsidR="00CD6D17">
        <w:rPr>
          <w:rFonts w:ascii="Times New Roman" w:hAnsi="Times New Roman"/>
          <w:color w:val="000000"/>
          <w:sz w:val="28"/>
          <w:szCs w:val="28"/>
          <w:lang w:val="de-DE"/>
        </w:rPr>
        <w:t xml:space="preserve">đây là </w:t>
      </w:r>
      <w:r w:rsidR="00792677">
        <w:rPr>
          <w:rFonts w:ascii="Times New Roman" w:hAnsi="Times New Roman"/>
          <w:color w:val="000000"/>
          <w:sz w:val="28"/>
          <w:szCs w:val="28"/>
          <w:lang w:val="de-DE"/>
        </w:rPr>
        <w:t xml:space="preserve">yếu tố hàng đầu </w:t>
      </w:r>
      <w:r w:rsidR="00792677" w:rsidRPr="00DA2899">
        <w:rPr>
          <w:rFonts w:ascii="Times New Roman" w:hAnsi="Times New Roman"/>
          <w:color w:val="000000"/>
          <w:sz w:val="28"/>
          <w:szCs w:val="28"/>
          <w:lang w:val="de-DE"/>
        </w:rPr>
        <w:t xml:space="preserve">quyết định đến sự </w:t>
      </w:r>
      <w:r w:rsidR="00792677">
        <w:rPr>
          <w:rFonts w:ascii="Times New Roman" w:hAnsi="Times New Roman"/>
          <w:color w:val="000000"/>
          <w:sz w:val="28"/>
          <w:szCs w:val="28"/>
          <w:lang w:val="de-DE"/>
        </w:rPr>
        <w:t>ra đời, lớn mạnh</w:t>
      </w:r>
      <w:r w:rsidR="00792677" w:rsidRPr="00DA2899">
        <w:rPr>
          <w:rFonts w:ascii="Times New Roman" w:hAnsi="Times New Roman"/>
          <w:color w:val="000000"/>
          <w:sz w:val="28"/>
          <w:szCs w:val="28"/>
          <w:lang w:val="de-DE"/>
        </w:rPr>
        <w:t xml:space="preserve"> của các thương cảng </w:t>
      </w:r>
      <w:r w:rsidR="00CD6D17">
        <w:rPr>
          <w:rFonts w:ascii="Times New Roman" w:hAnsi="Times New Roman"/>
          <w:color w:val="000000"/>
          <w:sz w:val="28"/>
          <w:szCs w:val="28"/>
          <w:lang w:val="de-DE"/>
        </w:rPr>
        <w:t>này</w:t>
      </w:r>
      <w:r w:rsidR="00792677">
        <w:rPr>
          <w:rFonts w:ascii="Times New Roman" w:hAnsi="Times New Roman"/>
          <w:color w:val="000000"/>
          <w:sz w:val="28"/>
          <w:szCs w:val="28"/>
          <w:lang w:val="de-DE"/>
        </w:rPr>
        <w:t xml:space="preserve">. </w:t>
      </w:r>
      <w:r w:rsidR="00CD6D17">
        <w:rPr>
          <w:rFonts w:ascii="Times New Roman" w:hAnsi="Times New Roman"/>
          <w:color w:val="000000"/>
          <w:sz w:val="28"/>
          <w:szCs w:val="28"/>
          <w:lang w:val="de-DE"/>
        </w:rPr>
        <w:t xml:space="preserve">Các nhóm thương nhân quốc tế đã đem thêm sức sống cho các thương cảng này. </w:t>
      </w:r>
      <w:r w:rsidR="00792677">
        <w:rPr>
          <w:rFonts w:ascii="Times New Roman" w:hAnsi="Times New Roman"/>
          <w:color w:val="000000"/>
          <w:sz w:val="28"/>
          <w:szCs w:val="28"/>
          <w:lang w:val="de-DE"/>
        </w:rPr>
        <w:t xml:space="preserve">Yếu tố quốc tế </w:t>
      </w:r>
      <w:r w:rsidR="0028623E" w:rsidRPr="00DA2899">
        <w:rPr>
          <w:rFonts w:ascii="Times New Roman" w:hAnsi="Times New Roman"/>
          <w:color w:val="000000"/>
          <w:sz w:val="28"/>
          <w:szCs w:val="28"/>
          <w:lang w:val="de-DE"/>
        </w:rPr>
        <w:t>tạo</w:t>
      </w:r>
      <w:r w:rsidR="00CD6D17">
        <w:rPr>
          <w:rFonts w:ascii="Times New Roman" w:hAnsi="Times New Roman"/>
          <w:color w:val="000000"/>
          <w:sz w:val="28"/>
          <w:szCs w:val="28"/>
          <w:lang w:val="de-DE"/>
        </w:rPr>
        <w:t xml:space="preserve"> thúc đẩy quy mô và tạo ra </w:t>
      </w:r>
      <w:r w:rsidR="00792677">
        <w:rPr>
          <w:rFonts w:ascii="Times New Roman" w:hAnsi="Times New Roman"/>
          <w:color w:val="000000"/>
          <w:sz w:val="28"/>
          <w:szCs w:val="28"/>
          <w:lang w:val="de-DE"/>
        </w:rPr>
        <w:t xml:space="preserve">tính chất </w:t>
      </w:r>
      <w:r w:rsidR="0028623E" w:rsidRPr="00DA2899">
        <w:rPr>
          <w:rFonts w:ascii="Times New Roman" w:hAnsi="Times New Roman"/>
          <w:color w:val="000000"/>
          <w:sz w:val="28"/>
          <w:szCs w:val="28"/>
          <w:lang w:val="de-DE"/>
        </w:rPr>
        <w:t xml:space="preserve">trung chuyển </w:t>
      </w:r>
      <w:r w:rsidR="00792677">
        <w:rPr>
          <w:rFonts w:ascii="Times New Roman" w:hAnsi="Times New Roman"/>
          <w:color w:val="000000"/>
          <w:sz w:val="28"/>
          <w:szCs w:val="28"/>
          <w:lang w:val="de-DE"/>
        </w:rPr>
        <w:t xml:space="preserve">trung gian </w:t>
      </w:r>
      <w:r w:rsidR="00CB6EB4">
        <w:rPr>
          <w:rFonts w:ascii="Times New Roman" w:hAnsi="Times New Roman"/>
          <w:color w:val="000000"/>
          <w:sz w:val="28"/>
          <w:szCs w:val="28"/>
          <w:lang w:val="de-DE"/>
        </w:rPr>
        <w:t xml:space="preserve">nổi bật </w:t>
      </w:r>
      <w:r w:rsidR="00792677">
        <w:rPr>
          <w:rFonts w:ascii="Times New Roman" w:hAnsi="Times New Roman"/>
          <w:color w:val="000000"/>
          <w:sz w:val="28"/>
          <w:szCs w:val="28"/>
          <w:lang w:val="de-DE"/>
        </w:rPr>
        <w:t>của các thương cảng này, như trường hợp của Lạch Bạng - Biện Sơn, Triều Khẩu, Phù Thạch.</w:t>
      </w:r>
      <w:r w:rsidR="00DA6C2C">
        <w:rPr>
          <w:rFonts w:ascii="Times New Roman" w:eastAsia="Times New Roman" w:hAnsi="Times New Roman"/>
          <w:sz w:val="28"/>
          <w:szCs w:val="28"/>
          <w:lang w:val="de-DE"/>
        </w:rPr>
        <w:t xml:space="preserve"> </w:t>
      </w:r>
      <w:r w:rsidRPr="00BF441B">
        <w:rPr>
          <w:rFonts w:ascii="Times New Roman" w:eastAsia="Times New Roman" w:hAnsi="Times New Roman"/>
          <w:color w:val="000000"/>
          <w:sz w:val="28"/>
          <w:szCs w:val="28"/>
          <w:lang w:val="de-DE"/>
        </w:rPr>
        <w:t>Trong số những thương nhân ngoại quốc thì người Hoa luôn giữ vai trò quan trọng qua các thời kỳ.</w:t>
      </w:r>
      <w:r>
        <w:rPr>
          <w:rFonts w:ascii="Times New Roman" w:eastAsia="Times New Roman" w:hAnsi="Times New Roman"/>
          <w:color w:val="000000"/>
          <w:sz w:val="28"/>
          <w:szCs w:val="28"/>
          <w:lang w:val="de-DE"/>
        </w:rPr>
        <w:t xml:space="preserve"> Họ có mặt khá thường xuyên ở nhiều địa điểm khác nhau, thậm chí một bộ phận đã ở lại nơi này sinh cơ lập nghiệp, hình thành nên </w:t>
      </w:r>
      <w:r>
        <w:rPr>
          <w:rFonts w:ascii="Times New Roman" w:hAnsi="Times New Roman"/>
          <w:sz w:val="28"/>
          <w:szCs w:val="28"/>
          <w:lang w:val="de-DE"/>
        </w:rPr>
        <w:t>c</w:t>
      </w:r>
      <w:r w:rsidRPr="00BF441B">
        <w:rPr>
          <w:rFonts w:ascii="Times New Roman" w:hAnsi="Times New Roman"/>
          <w:sz w:val="28"/>
          <w:szCs w:val="28"/>
          <w:lang w:val="de-DE"/>
        </w:rPr>
        <w:t>ộng đồng người Hoa</w:t>
      </w:r>
      <w:r>
        <w:rPr>
          <w:rFonts w:ascii="Times New Roman" w:hAnsi="Times New Roman"/>
          <w:sz w:val="28"/>
          <w:szCs w:val="28"/>
          <w:lang w:val="de-DE"/>
        </w:rPr>
        <w:t xml:space="preserve">, tiêu biểu là </w:t>
      </w:r>
      <w:r w:rsidRPr="00BF441B">
        <w:rPr>
          <w:rFonts w:ascii="Times New Roman" w:hAnsi="Times New Roman"/>
          <w:sz w:val="28"/>
          <w:szCs w:val="28"/>
          <w:lang w:val="de-DE"/>
        </w:rPr>
        <w:t>làng Minh Hương</w:t>
      </w:r>
      <w:r>
        <w:rPr>
          <w:rFonts w:ascii="Times New Roman" w:hAnsi="Times New Roman"/>
          <w:sz w:val="28"/>
          <w:szCs w:val="28"/>
          <w:lang w:val="de-DE"/>
        </w:rPr>
        <w:t xml:space="preserve"> ở Phù Thạch. Cộng đồng người Hoa ở Bắc Trung Bộ </w:t>
      </w:r>
      <w:r w:rsidRPr="00BF441B">
        <w:rPr>
          <w:rFonts w:ascii="Times New Roman" w:hAnsi="Times New Roman"/>
          <w:sz w:val="28"/>
          <w:szCs w:val="28"/>
          <w:lang w:val="de-DE"/>
        </w:rPr>
        <w:t xml:space="preserve"> không quá lớ</w:t>
      </w:r>
      <w:r>
        <w:rPr>
          <w:rFonts w:ascii="Times New Roman" w:hAnsi="Times New Roman"/>
          <w:sz w:val="28"/>
          <w:szCs w:val="28"/>
          <w:lang w:val="de-DE"/>
        </w:rPr>
        <w:t>n</w:t>
      </w:r>
      <w:r w:rsidRPr="00BF441B">
        <w:rPr>
          <w:rFonts w:ascii="Times New Roman" w:hAnsi="Times New Roman"/>
          <w:sz w:val="28"/>
          <w:szCs w:val="28"/>
          <w:lang w:val="de-DE"/>
        </w:rPr>
        <w:t xml:space="preserve"> nhưng đã đóng vai trò quan trọng trong đời sống kinh tế, văn hóa </w:t>
      </w:r>
      <w:r>
        <w:rPr>
          <w:rFonts w:ascii="Times New Roman" w:hAnsi="Times New Roman"/>
          <w:sz w:val="28"/>
          <w:szCs w:val="28"/>
          <w:lang w:val="de-DE"/>
        </w:rPr>
        <w:t xml:space="preserve"> của tiểu vùng</w:t>
      </w:r>
      <w:r w:rsidRPr="00BF441B">
        <w:rPr>
          <w:rFonts w:ascii="Times New Roman" w:hAnsi="Times New Roman"/>
          <w:sz w:val="28"/>
          <w:szCs w:val="28"/>
          <w:lang w:val="de-DE"/>
        </w:rPr>
        <w:t xml:space="preserve">. </w:t>
      </w:r>
      <w:r w:rsidRPr="00BF441B">
        <w:rPr>
          <w:rFonts w:ascii="Times New Roman" w:hAnsi="Times New Roman"/>
          <w:color w:val="000000"/>
          <w:sz w:val="28"/>
          <w:szCs w:val="28"/>
          <w:lang w:val="de-DE"/>
        </w:rPr>
        <w:t>Nhật thương</w:t>
      </w:r>
      <w:r>
        <w:rPr>
          <w:rFonts w:ascii="Times New Roman" w:hAnsi="Times New Roman"/>
          <w:color w:val="000000"/>
          <w:sz w:val="28"/>
          <w:szCs w:val="28"/>
          <w:lang w:val="de-DE"/>
        </w:rPr>
        <w:t xml:space="preserve"> đến đây trong bối cảnh quốc gia này đẩy mạnh quan hệ thương mại với các quốc gia Đông Nam Á vào cuối thế kỷ XVI, những thập nhiên đầu thế kỷ </w:t>
      </w:r>
      <w:r w:rsidRPr="00BF441B">
        <w:rPr>
          <w:rFonts w:ascii="Times New Roman" w:hAnsi="Times New Roman"/>
          <w:color w:val="000000"/>
          <w:sz w:val="28"/>
          <w:szCs w:val="28"/>
          <w:lang w:val="de-DE"/>
        </w:rPr>
        <w:t xml:space="preserve">XVII. </w:t>
      </w:r>
      <w:r>
        <w:rPr>
          <w:rFonts w:ascii="Times New Roman" w:hAnsi="Times New Roman"/>
          <w:color w:val="000000"/>
          <w:sz w:val="28"/>
          <w:szCs w:val="28"/>
          <w:lang w:val="de-DE"/>
        </w:rPr>
        <w:t xml:space="preserve">Người Nhật có vai trò quan trọng trong đối với hoạt động giao thương ở hạ lưu sông Lam. Người phương Tây có vai trò trên các tuyến giao thương đường dài xuyên đại dương và cận duyên đi qua tiểu vùng Bắc Trung Bộ và kết nối Nhật Bản - Đàng Ngoài. </w:t>
      </w:r>
      <w:r w:rsidRPr="00750837">
        <w:rPr>
          <w:rFonts w:ascii="Times New Roman" w:eastAsia="Times New Roman" w:hAnsi="Times New Roman"/>
          <w:color w:val="000000"/>
          <w:sz w:val="28"/>
          <w:szCs w:val="28"/>
          <w:lang w:val="de-DE"/>
        </w:rPr>
        <w:t xml:space="preserve">Về mặt thời gian, mối quan hệ với các quốc gia này không giống nhau: Quan hệ với các quốc gia phía tây </w:t>
      </w:r>
      <w:r w:rsidRPr="00750837">
        <w:rPr>
          <w:rFonts w:ascii="Times New Roman" w:eastAsia="Times New Roman" w:hAnsi="Times New Roman"/>
          <w:color w:val="000000"/>
          <w:sz w:val="28"/>
          <w:szCs w:val="28"/>
          <w:lang w:val="de-DE"/>
        </w:rPr>
        <w:lastRenderedPageBreak/>
        <w:t>nam chỉ thực sự nổi bật ở giai đoạn thế kỷ XI-XV; quan hệ với Trung Quốc diễn ra ở mọi thời kỳ; quan hệ với Nhật Bản chủ yếu diễn ra ở cuối thế kỷ XVI, đầu XVII; quan hệ với phương Tây thế kỷ XVI-XVIII.</w:t>
      </w:r>
      <w:r w:rsidR="001D6392">
        <w:rPr>
          <w:rFonts w:ascii="Times New Roman" w:eastAsia="Times New Roman" w:hAnsi="Times New Roman"/>
          <w:color w:val="000000"/>
          <w:sz w:val="28"/>
          <w:szCs w:val="28"/>
          <w:lang w:val="de-DE"/>
        </w:rPr>
        <w:t xml:space="preserve"> </w:t>
      </w:r>
      <w:r w:rsidR="001D6392" w:rsidRPr="00EB2ACB">
        <w:rPr>
          <w:rFonts w:ascii="Times New Roman" w:hAnsi="Times New Roman"/>
          <w:color w:val="000000"/>
          <w:sz w:val="28"/>
          <w:szCs w:val="28"/>
          <w:lang w:val="de-DE"/>
        </w:rPr>
        <w:t>Hoạt động giao thương quốc tế đã thúc đẩy sự liên kết giữa các thương cảng Bắc Trung Bộ với nhau, đồng thời liên kết các thương cảng này với khu vực và quốc tế.</w:t>
      </w:r>
    </w:p>
    <w:p w:rsidR="00D90152" w:rsidRDefault="00750837" w:rsidP="0029319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5</w:t>
      </w:r>
      <w:r w:rsidR="00D90152">
        <w:rPr>
          <w:rFonts w:ascii="Times New Roman" w:hAnsi="Times New Roman"/>
          <w:color w:val="000000"/>
          <w:sz w:val="28"/>
          <w:szCs w:val="28"/>
          <w:lang w:val="de-DE"/>
        </w:rPr>
        <w:t xml:space="preserve">. </w:t>
      </w:r>
      <w:r w:rsidR="005B48E2" w:rsidRPr="00D32E18">
        <w:rPr>
          <w:rFonts w:ascii="Times New Roman" w:eastAsia="Times New Roman" w:hAnsi="Times New Roman"/>
          <w:color w:val="000000"/>
          <w:sz w:val="28"/>
          <w:szCs w:val="28"/>
          <w:lang w:val="de-DE"/>
        </w:rPr>
        <w:t>Q</w:t>
      </w:r>
      <w:r w:rsidR="005B48E2" w:rsidRPr="005B48E2">
        <w:rPr>
          <w:rFonts w:ascii="Times New Roman" w:eastAsia="Times New Roman" w:hAnsi="Times New Roman"/>
          <w:color w:val="000000"/>
          <w:sz w:val="28"/>
          <w:szCs w:val="28"/>
          <w:lang w:val="vi-VN"/>
        </w:rPr>
        <w:t xml:space="preserve">uan hệ thương mại </w:t>
      </w:r>
      <w:r w:rsidR="005B48E2" w:rsidRPr="00D32E18">
        <w:rPr>
          <w:rFonts w:ascii="Times New Roman" w:eastAsia="Times New Roman" w:hAnsi="Times New Roman"/>
          <w:color w:val="000000"/>
          <w:sz w:val="28"/>
          <w:szCs w:val="28"/>
          <w:lang w:val="de-DE"/>
        </w:rPr>
        <w:t xml:space="preserve">khu vực và quốc tế tại các thương cảng </w:t>
      </w:r>
      <w:r w:rsidR="005B48E2" w:rsidRPr="005B48E2">
        <w:rPr>
          <w:rFonts w:ascii="Times New Roman" w:eastAsia="Times New Roman" w:hAnsi="Times New Roman"/>
          <w:color w:val="000000"/>
          <w:sz w:val="28"/>
          <w:szCs w:val="28"/>
          <w:lang w:val="vi-VN"/>
        </w:rPr>
        <w:t>ven biển Bắc Trung Bộ với khu vực và quốc tế rất đa dạng, theo các chiều hướng</w:t>
      </w:r>
      <w:r w:rsidR="005B48E2" w:rsidRPr="00D32E18">
        <w:rPr>
          <w:rFonts w:ascii="Times New Roman" w:eastAsia="Times New Roman" w:hAnsi="Times New Roman"/>
          <w:color w:val="000000"/>
          <w:sz w:val="28"/>
          <w:szCs w:val="28"/>
          <w:lang w:val="de-DE"/>
        </w:rPr>
        <w:t>, đi liền với các nguồn hàng hóa.</w:t>
      </w:r>
      <w:r w:rsidR="005B48E2" w:rsidRPr="005B48E2">
        <w:rPr>
          <w:rFonts w:ascii="Times New Roman" w:eastAsia="Times New Roman" w:hAnsi="Times New Roman"/>
          <w:color w:val="000000"/>
          <w:sz w:val="28"/>
          <w:szCs w:val="28"/>
          <w:lang w:val="vi-VN"/>
        </w:rPr>
        <w:t xml:space="preserve"> </w:t>
      </w:r>
      <w:r w:rsidR="00D90152" w:rsidRPr="00F005FF">
        <w:rPr>
          <w:rFonts w:ascii="Times New Roman" w:eastAsia="Times New Roman" w:hAnsi="Times New Roman"/>
          <w:color w:val="000000"/>
          <w:kern w:val="24"/>
          <w:sz w:val="28"/>
          <w:szCs w:val="28"/>
          <w:lang w:val="de-DE"/>
        </w:rPr>
        <w:t>Các thương cảng Bắc Trung Bộ là địa điểm trung chuyển trao đổi nhiều loại sản phẩm hàng hóa, có tính chất trung truyền khu vực và quốc tế rõ nét.</w:t>
      </w:r>
      <w:r w:rsidR="00D90152" w:rsidRPr="00F005FF">
        <w:rPr>
          <w:rFonts w:eastAsia="Times New Roman"/>
          <w:color w:val="000000"/>
          <w:kern w:val="24"/>
          <w:sz w:val="44"/>
          <w:szCs w:val="44"/>
          <w:lang w:val="de-DE"/>
        </w:rPr>
        <w:t xml:space="preserve"> </w:t>
      </w:r>
      <w:r w:rsidR="00D90152" w:rsidRPr="00BF441B">
        <w:rPr>
          <w:rFonts w:ascii="Times New Roman" w:hAnsi="Times New Roman"/>
          <w:color w:val="000000"/>
          <w:sz w:val="28"/>
          <w:szCs w:val="28"/>
          <w:lang w:val="de-DE"/>
        </w:rPr>
        <w:t>Hàng hóa quốc tế đượ</w:t>
      </w:r>
      <w:r w:rsidR="00D90152">
        <w:rPr>
          <w:rFonts w:ascii="Times New Roman" w:hAnsi="Times New Roman"/>
          <w:color w:val="000000"/>
          <w:sz w:val="28"/>
          <w:szCs w:val="28"/>
          <w:lang w:val="de-DE"/>
        </w:rPr>
        <w:t>c thương</w:t>
      </w:r>
      <w:r w:rsidR="00D90152" w:rsidRPr="00BF441B">
        <w:rPr>
          <w:rFonts w:ascii="Times New Roman" w:hAnsi="Times New Roman"/>
          <w:color w:val="000000"/>
          <w:sz w:val="28"/>
          <w:szCs w:val="28"/>
          <w:lang w:val="de-DE"/>
        </w:rPr>
        <w:t xml:space="preserve"> </w:t>
      </w:r>
      <w:r w:rsidR="00D90152">
        <w:rPr>
          <w:rFonts w:ascii="Times New Roman" w:hAnsi="Times New Roman"/>
          <w:color w:val="000000"/>
          <w:sz w:val="28"/>
          <w:szCs w:val="28"/>
          <w:lang w:val="de-DE"/>
        </w:rPr>
        <w:t xml:space="preserve"> nhân ngoại quốc </w:t>
      </w:r>
      <w:r w:rsidR="00D90152" w:rsidRPr="00BF441B">
        <w:rPr>
          <w:rFonts w:ascii="Times New Roman" w:hAnsi="Times New Roman"/>
          <w:color w:val="000000"/>
          <w:sz w:val="28"/>
          <w:szCs w:val="28"/>
          <w:lang w:val="de-DE"/>
        </w:rPr>
        <w:t>nhập khẩu vào các thương cảng này để từ đó ngược dòng lên các địa điểm lần lượt bên trong đất liền. Có thể nói, gốm sứ trở thành mặt hàng giao thương quan trọng giữa Bắc Trung Bộ với các khu vực khác. Thứ hai</w:t>
      </w:r>
      <w:r w:rsidR="00D90152">
        <w:rPr>
          <w:rFonts w:ascii="Times New Roman" w:hAnsi="Times New Roman"/>
          <w:color w:val="000000"/>
          <w:sz w:val="28"/>
          <w:szCs w:val="28"/>
          <w:lang w:val="de-DE"/>
        </w:rPr>
        <w:t>,</w:t>
      </w:r>
      <w:r w:rsidR="00D90152" w:rsidRPr="00BF441B">
        <w:rPr>
          <w:rFonts w:ascii="Times New Roman" w:hAnsi="Times New Roman"/>
          <w:color w:val="000000"/>
          <w:sz w:val="28"/>
          <w:szCs w:val="28"/>
          <w:lang w:val="de-DE"/>
        </w:rPr>
        <w:t xml:space="preserve"> nhưng không kém phần quan trọng đó là nguồn lâm thổ sản. Trong dòng chảy kinh tế ven sông gắn kết thượng - hạ du, nội địa - hải ngoại này, các thương cảng là trọng tâm, thiết yếu được gia tăng sức mạnh bởi cả nguồn lực nội tại và viễn dương: sử dụng hàng ngoại nhập để  (tiềm lực ngoại thương) để lôi kéo các cộng đồng cư dân miền núi và đồng bằng, đồng thời tập hợp hóa vật bản địa để thu hút khách thương từ biể</w:t>
      </w:r>
      <w:r w:rsidR="00D90152">
        <w:rPr>
          <w:rFonts w:ascii="Times New Roman" w:hAnsi="Times New Roman"/>
          <w:color w:val="000000"/>
          <w:sz w:val="28"/>
          <w:szCs w:val="28"/>
          <w:lang w:val="de-DE"/>
        </w:rPr>
        <w:t xml:space="preserve">n. </w:t>
      </w:r>
      <w:r w:rsidR="00D90152" w:rsidRPr="00BF441B">
        <w:rPr>
          <w:rFonts w:ascii="Times New Roman" w:hAnsi="Times New Roman"/>
          <w:color w:val="000000"/>
          <w:sz w:val="28"/>
          <w:szCs w:val="28"/>
          <w:lang w:val="de-DE"/>
        </w:rPr>
        <w:t xml:space="preserve">Gốm sứ được tìm thấy ở </w:t>
      </w:r>
      <w:r w:rsidR="00D90152">
        <w:rPr>
          <w:rFonts w:ascii="Times New Roman" w:hAnsi="Times New Roman"/>
          <w:color w:val="000000"/>
          <w:sz w:val="28"/>
          <w:szCs w:val="28"/>
          <w:lang w:val="de-DE"/>
        </w:rPr>
        <w:t xml:space="preserve">nhiều </w:t>
      </w:r>
      <w:r w:rsidR="00D90152" w:rsidRPr="00BF441B">
        <w:rPr>
          <w:rFonts w:ascii="Times New Roman" w:hAnsi="Times New Roman"/>
          <w:color w:val="000000"/>
          <w:sz w:val="28"/>
          <w:szCs w:val="28"/>
          <w:lang w:val="de-DE"/>
        </w:rPr>
        <w:t>địa điểm khác thuộc lưu vực hệ thố</w:t>
      </w:r>
      <w:r w:rsidR="00D90152">
        <w:rPr>
          <w:rFonts w:ascii="Times New Roman" w:hAnsi="Times New Roman"/>
          <w:color w:val="000000"/>
          <w:sz w:val="28"/>
          <w:szCs w:val="28"/>
          <w:lang w:val="de-DE"/>
        </w:rPr>
        <w:t xml:space="preserve">ng sông Lam, </w:t>
      </w:r>
      <w:r w:rsidR="00D90152" w:rsidRPr="00BF441B">
        <w:rPr>
          <w:rFonts w:ascii="Times New Roman" w:hAnsi="Times New Roman"/>
          <w:color w:val="000000"/>
          <w:sz w:val="28"/>
          <w:szCs w:val="28"/>
          <w:lang w:val="de-DE"/>
        </w:rPr>
        <w:t xml:space="preserve">chứng minh cho sự hiện diện của các thương thuyền tại đây từ rất sớm. Kết quả nghiên cứu của các nhà sử học Việt Nam qua những cuộc khảo sát lưu vực sông Lam cho biết </w:t>
      </w:r>
      <w:r w:rsidR="00D90152">
        <w:rPr>
          <w:rFonts w:ascii="Times New Roman" w:hAnsi="Times New Roman"/>
          <w:color w:val="000000"/>
          <w:sz w:val="28"/>
          <w:szCs w:val="28"/>
          <w:lang w:val="de-DE"/>
        </w:rPr>
        <w:t>đây là</w:t>
      </w:r>
      <w:r w:rsidR="00D90152" w:rsidRPr="00BF441B">
        <w:rPr>
          <w:rFonts w:ascii="Times New Roman" w:hAnsi="Times New Roman"/>
          <w:color w:val="000000"/>
          <w:sz w:val="28"/>
          <w:szCs w:val="28"/>
          <w:lang w:val="de-DE"/>
        </w:rPr>
        <w:t xml:space="preserve"> khu vực tập</w:t>
      </w:r>
      <w:r w:rsidR="00D90152">
        <w:rPr>
          <w:rFonts w:ascii="Times New Roman" w:hAnsi="Times New Roman"/>
          <w:color w:val="000000"/>
          <w:sz w:val="28"/>
          <w:szCs w:val="28"/>
          <w:lang w:val="de-DE"/>
        </w:rPr>
        <w:t xml:space="preserve"> có khả năng tập</w:t>
      </w:r>
      <w:r w:rsidR="00D90152" w:rsidRPr="00BF441B">
        <w:rPr>
          <w:rFonts w:ascii="Times New Roman" w:hAnsi="Times New Roman"/>
          <w:color w:val="000000"/>
          <w:sz w:val="28"/>
          <w:szCs w:val="28"/>
          <w:lang w:val="de-DE"/>
        </w:rPr>
        <w:t xml:space="preserve"> trung thường xuyên của các thuyền buôn. </w:t>
      </w:r>
    </w:p>
    <w:p w:rsidR="00D90152" w:rsidRDefault="00D90152" w:rsidP="00293190">
      <w:pPr>
        <w:spacing w:after="0" w:line="360" w:lineRule="auto"/>
        <w:jc w:val="both"/>
        <w:rPr>
          <w:rFonts w:ascii="Times New Roman" w:hAnsi="Times New Roman"/>
          <w:color w:val="000000"/>
          <w:sz w:val="28"/>
          <w:szCs w:val="28"/>
          <w:lang w:val="de-DE"/>
        </w:rPr>
      </w:pPr>
      <w:r w:rsidRPr="00BF441B">
        <w:rPr>
          <w:rFonts w:ascii="Times New Roman" w:eastAsia="Times New Roman" w:hAnsi="Times New Roman"/>
          <w:color w:val="000000"/>
          <w:sz w:val="28"/>
          <w:szCs w:val="28"/>
          <w:lang w:val="de-DE"/>
        </w:rPr>
        <w:t xml:space="preserve">Sản phẩm trao đổi giữa Bắc Trung Bộ với các quốc gia khu vực và quốc tế vừa có những sản phẩm chung, đồng thời có những sản phẩm riêng, đặc trưng của mỗi quốc gia hay vùng miển. Trao đổi với các nước quốc gia phía tây nam chủ yếu là nhập nguồn lâm thổ sản và đổi lại là các sản phẩm </w:t>
      </w:r>
      <w:r w:rsidRPr="00BF441B">
        <w:rPr>
          <w:rFonts w:ascii="Times New Roman" w:eastAsia="Times New Roman" w:hAnsi="Times New Roman"/>
          <w:color w:val="000000"/>
          <w:sz w:val="28"/>
          <w:szCs w:val="28"/>
          <w:lang w:val="de-DE"/>
        </w:rPr>
        <w:lastRenderedPageBreak/>
        <w:t>đặc trưng muối của miền ven biển Bắc Trung Bộ; trao đổi với Trung Quốc là xuất khẩu lâm thổ sản và nhập về hàng tiêu dùng; trao đổi với Nhật Bản là nhập vũ khí, tiền tệ và xuất khẩu tơ lụa; trao đổi với phương tây nhập hàng vải vóc và vũ khí. Đối với hàng xuất khẩu, ngoài lâm thổ sản, chắc chắc rằng các thương cảng ven biển Bắc Trung Bộ cũng là đầu mối xuất khẩu gốm nội địa ra các nước Đông Nam Á, giai đoạn thế kỷ XIV-XVII</w:t>
      </w:r>
      <w:r w:rsidRPr="008C21BC">
        <w:rPr>
          <w:rFonts w:ascii="Times New Roman" w:hAnsi="Times New Roman"/>
          <w:color w:val="FF0000"/>
          <w:sz w:val="28"/>
          <w:szCs w:val="28"/>
          <w:lang w:val="de-DE"/>
        </w:rPr>
        <w:t>.</w:t>
      </w:r>
      <w:r w:rsidRPr="00BF441B">
        <w:rPr>
          <w:rFonts w:ascii="Times New Roman" w:hAnsi="Times New Roman"/>
          <w:color w:val="000000"/>
          <w:sz w:val="28"/>
          <w:szCs w:val="28"/>
          <w:lang w:val="de-DE"/>
        </w:rPr>
        <w:t xml:space="preserve"> Sức hút của các thương cảng Nam Trung Quốc đã khiến cho các thương cảng trong vùng Bắc Trung Bộ trở thành những thương cảng phụ, với tính chất trung chuyển trung gian nổi bật. Một số địa điểm ven biển Bắc Trung Bộ có vai trò, vị trí kiểm soát tuyến hải thương bắc - nam cũng như tuyến giao thương đông - tây trong khu vực Biển Đông.</w:t>
      </w:r>
    </w:p>
    <w:p w:rsidR="000802BB" w:rsidRPr="006A40E3" w:rsidRDefault="00D152AF" w:rsidP="00293190">
      <w:pPr>
        <w:spacing w:after="0" w:line="360" w:lineRule="auto"/>
        <w:jc w:val="both"/>
        <w:rPr>
          <w:rFonts w:ascii="Times New Roman" w:hAnsi="Times New Roman"/>
          <w:color w:val="000000"/>
          <w:sz w:val="28"/>
          <w:szCs w:val="28"/>
          <w:lang w:val="de-DE"/>
        </w:rPr>
      </w:pPr>
      <w:r w:rsidRPr="00D32E18">
        <w:rPr>
          <w:rFonts w:ascii="Times New Roman" w:hAnsi="Times New Roman"/>
          <w:sz w:val="28"/>
          <w:szCs w:val="28"/>
          <w:lang w:val="de-DE"/>
        </w:rPr>
        <w:t>Như vậy, thế kỷ</w:t>
      </w:r>
      <w:r w:rsidR="00FE6F6C" w:rsidRPr="00D32E18">
        <w:rPr>
          <w:rFonts w:ascii="Times New Roman" w:hAnsi="Times New Roman"/>
          <w:sz w:val="28"/>
          <w:szCs w:val="28"/>
          <w:lang w:val="de-DE"/>
        </w:rPr>
        <w:t xml:space="preserve"> XI -</w:t>
      </w:r>
      <w:r w:rsidRPr="00D32E18">
        <w:rPr>
          <w:rFonts w:ascii="Times New Roman" w:hAnsi="Times New Roman"/>
          <w:sz w:val="28"/>
          <w:szCs w:val="28"/>
          <w:lang w:val="de-DE"/>
        </w:rPr>
        <w:t xml:space="preserve"> XIX, </w:t>
      </w:r>
      <w:r w:rsidR="007F6FDF" w:rsidRPr="00D32E18">
        <w:rPr>
          <w:rFonts w:ascii="Times New Roman" w:hAnsi="Times New Roman"/>
          <w:sz w:val="28"/>
          <w:szCs w:val="28"/>
          <w:lang w:val="de-DE"/>
        </w:rPr>
        <w:t xml:space="preserve">hoạt động thương mại khu vực và quốc tế đã diễn ra ở nhiều thương cảng </w:t>
      </w:r>
      <w:r w:rsidRPr="00D32E18">
        <w:rPr>
          <w:rFonts w:ascii="Times New Roman" w:hAnsi="Times New Roman"/>
          <w:sz w:val="28"/>
          <w:szCs w:val="28"/>
          <w:lang w:val="de-DE"/>
        </w:rPr>
        <w:t>ven biển Bắc Trung Bộ</w:t>
      </w:r>
      <w:r w:rsidR="007F6FDF" w:rsidRPr="00D32E18">
        <w:rPr>
          <w:rFonts w:ascii="Times New Roman" w:hAnsi="Times New Roman"/>
          <w:sz w:val="28"/>
          <w:szCs w:val="28"/>
          <w:lang w:val="de-DE"/>
        </w:rPr>
        <w:t>, Bắc Trung Bộ</w:t>
      </w:r>
      <w:r w:rsidR="00DB633D" w:rsidRPr="00D32E18">
        <w:rPr>
          <w:rFonts w:ascii="Times New Roman" w:hAnsi="Times New Roman"/>
          <w:sz w:val="28"/>
          <w:szCs w:val="28"/>
          <w:lang w:val="de-DE"/>
        </w:rPr>
        <w:t xml:space="preserve"> là điểm đến của thương nhân, tàu thuyền ngoại quốc, đồng thời là cánh cửa mở ra khu vực và thế giới.</w:t>
      </w:r>
      <w:r w:rsidR="000802BB" w:rsidRPr="0005608B">
        <w:rPr>
          <w:rFonts w:ascii="Times New Roman" w:hAnsi="Times New Roman"/>
          <w:color w:val="FF0000"/>
          <w:sz w:val="28"/>
          <w:szCs w:val="28"/>
          <w:lang w:val="de-DE"/>
        </w:rPr>
        <w:t xml:space="preserve"> </w:t>
      </w:r>
      <w:r w:rsidR="007F6FDF" w:rsidRPr="00DA2899">
        <w:rPr>
          <w:rFonts w:ascii="Times New Roman" w:hAnsi="Times New Roman"/>
          <w:color w:val="000000"/>
          <w:sz w:val="28"/>
          <w:szCs w:val="28"/>
          <w:lang w:val="de-DE"/>
        </w:rPr>
        <w:t>Hoạt động giao thương quốc tế đã</w:t>
      </w:r>
      <w:r w:rsidR="007F6FDF">
        <w:rPr>
          <w:rFonts w:ascii="Times New Roman" w:hAnsi="Times New Roman"/>
          <w:color w:val="FF0000"/>
          <w:sz w:val="28"/>
          <w:szCs w:val="28"/>
          <w:lang w:val="de-DE"/>
        </w:rPr>
        <w:t xml:space="preserve"> </w:t>
      </w:r>
      <w:r w:rsidR="000802BB" w:rsidRPr="006A40E3">
        <w:rPr>
          <w:rFonts w:ascii="Times New Roman" w:hAnsi="Times New Roman"/>
          <w:color w:val="000000"/>
          <w:sz w:val="28"/>
          <w:szCs w:val="28"/>
          <w:lang w:val="de-DE"/>
        </w:rPr>
        <w:t>đưa khu vực Bắ</w:t>
      </w:r>
      <w:r w:rsidR="00DB633D">
        <w:rPr>
          <w:rFonts w:ascii="Times New Roman" w:hAnsi="Times New Roman"/>
          <w:color w:val="000000"/>
          <w:sz w:val="28"/>
          <w:szCs w:val="28"/>
          <w:lang w:val="de-DE"/>
        </w:rPr>
        <w:t>c Trung B</w:t>
      </w:r>
      <w:r w:rsidR="000802BB" w:rsidRPr="006A40E3">
        <w:rPr>
          <w:rFonts w:ascii="Times New Roman" w:hAnsi="Times New Roman"/>
          <w:color w:val="000000"/>
          <w:sz w:val="28"/>
          <w:szCs w:val="28"/>
          <w:lang w:val="de-DE"/>
        </w:rPr>
        <w:t>ộ hội nhập vào dòng chảy chung của hệ thống kinh tế quố</w:t>
      </w:r>
      <w:bookmarkStart w:id="192" w:name="_Toc483507522"/>
      <w:r w:rsidR="000802BB" w:rsidRPr="006A40E3">
        <w:rPr>
          <w:rFonts w:ascii="Times New Roman" w:hAnsi="Times New Roman"/>
          <w:color w:val="000000"/>
          <w:sz w:val="28"/>
          <w:szCs w:val="28"/>
          <w:lang w:val="de-DE"/>
        </w:rPr>
        <w:t xml:space="preserve">c gia, mạng lưới thương mại khu vực và quốc tế. </w:t>
      </w:r>
      <w:bookmarkEnd w:id="192"/>
      <w:r w:rsidR="007F6FDF" w:rsidRPr="006A40E3">
        <w:rPr>
          <w:rFonts w:ascii="Times New Roman" w:hAnsi="Times New Roman"/>
          <w:color w:val="000000"/>
          <w:sz w:val="28"/>
          <w:szCs w:val="28"/>
          <w:lang w:val="de-DE"/>
        </w:rPr>
        <w:t>Các thương cảng Bắc Trung Bộ là thành phần cốt lõi trong cấu trúc kinh tế củ</w:t>
      </w:r>
      <w:r w:rsidR="007F6FDF">
        <w:rPr>
          <w:rFonts w:ascii="Times New Roman" w:hAnsi="Times New Roman"/>
          <w:color w:val="000000"/>
          <w:sz w:val="28"/>
          <w:szCs w:val="28"/>
          <w:lang w:val="de-DE"/>
        </w:rPr>
        <w:t>a vùng,</w:t>
      </w:r>
      <w:r w:rsidR="007F6FDF" w:rsidRPr="006A40E3">
        <w:rPr>
          <w:rFonts w:ascii="Times New Roman" w:hAnsi="Times New Roman"/>
          <w:color w:val="000000"/>
          <w:sz w:val="28"/>
          <w:szCs w:val="28"/>
          <w:lang w:val="de-DE"/>
        </w:rPr>
        <w:t xml:space="preserve"> tạo nên đặc điểm kinh tế văn hóa của vùng, điểm giao lưu chính vớ</w:t>
      </w:r>
      <w:r w:rsidR="007F6FDF">
        <w:rPr>
          <w:rFonts w:ascii="Times New Roman" w:hAnsi="Times New Roman"/>
          <w:color w:val="000000"/>
          <w:sz w:val="28"/>
          <w:szCs w:val="28"/>
          <w:lang w:val="de-DE"/>
        </w:rPr>
        <w:t>i bên ngoài.</w:t>
      </w:r>
      <w:r w:rsidR="00207A5D">
        <w:rPr>
          <w:rFonts w:ascii="Times New Roman" w:hAnsi="Times New Roman"/>
          <w:color w:val="000000"/>
          <w:sz w:val="28"/>
          <w:szCs w:val="28"/>
          <w:lang w:val="de-DE"/>
        </w:rPr>
        <w:t xml:space="preserve"> Thương mại đã kết nối các vùng đất, con người chặt chẽ hơn.</w:t>
      </w:r>
    </w:p>
    <w:sectPr w:rsidR="000802BB" w:rsidRPr="006A40E3" w:rsidSect="00272034">
      <w:headerReference w:type="default" r:id="rId15"/>
      <w:footerReference w:type="default" r:id="rId16"/>
      <w:pgSz w:w="11907" w:h="16840" w:code="9"/>
      <w:pgMar w:top="1985" w:right="1134" w:bottom="1701" w:left="1985" w:header="720" w:footer="107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C0F" w:rsidRDefault="00880C0F" w:rsidP="0056535E">
      <w:pPr>
        <w:spacing w:after="0"/>
      </w:pPr>
      <w:r>
        <w:separator/>
      </w:r>
    </w:p>
  </w:endnote>
  <w:endnote w:type="continuationSeparator" w:id="1">
    <w:p w:rsidR="00880C0F" w:rsidRDefault="00880C0F" w:rsidP="005653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34" w:rsidRDefault="002720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34" w:rsidRPr="00272034" w:rsidRDefault="00272034">
    <w:pPr>
      <w:pStyle w:val="Footer"/>
      <w:jc w:val="center"/>
      <w:rPr>
        <w:rFonts w:ascii="Times New Roman" w:hAnsi="Times New Roman"/>
        <w:sz w:val="28"/>
        <w:szCs w:val="28"/>
      </w:rPr>
    </w:pPr>
    <w:r w:rsidRPr="00272034">
      <w:rPr>
        <w:rFonts w:ascii="Times New Roman" w:hAnsi="Times New Roman"/>
        <w:sz w:val="28"/>
        <w:szCs w:val="28"/>
      </w:rPr>
      <w:fldChar w:fldCharType="begin"/>
    </w:r>
    <w:r w:rsidRPr="00272034">
      <w:rPr>
        <w:rFonts w:ascii="Times New Roman" w:hAnsi="Times New Roman"/>
        <w:sz w:val="28"/>
        <w:szCs w:val="28"/>
      </w:rPr>
      <w:instrText xml:space="preserve"> PAGE   \* MERGEFORMAT </w:instrText>
    </w:r>
    <w:r w:rsidRPr="00272034">
      <w:rPr>
        <w:rFonts w:ascii="Times New Roman" w:hAnsi="Times New Roman"/>
        <w:sz w:val="28"/>
        <w:szCs w:val="28"/>
      </w:rPr>
      <w:fldChar w:fldCharType="separate"/>
    </w:r>
    <w:r w:rsidR="00325771">
      <w:rPr>
        <w:rFonts w:ascii="Times New Roman" w:hAnsi="Times New Roman"/>
        <w:noProof/>
        <w:sz w:val="28"/>
        <w:szCs w:val="28"/>
      </w:rPr>
      <w:t>24</w:t>
    </w:r>
    <w:r w:rsidRPr="00272034">
      <w:rPr>
        <w:rFonts w:ascii="Times New Roman" w:hAnsi="Times New Roman"/>
        <w:noProof/>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C0F" w:rsidRDefault="00880C0F" w:rsidP="0056535E">
      <w:pPr>
        <w:spacing w:after="0"/>
      </w:pPr>
      <w:r>
        <w:separator/>
      </w:r>
    </w:p>
  </w:footnote>
  <w:footnote w:type="continuationSeparator" w:id="1">
    <w:p w:rsidR="00880C0F" w:rsidRDefault="00880C0F" w:rsidP="005653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34" w:rsidRDefault="002720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34" w:rsidRDefault="002720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2DDD"/>
    <w:multiLevelType w:val="hybridMultilevel"/>
    <w:tmpl w:val="086A2728"/>
    <w:lvl w:ilvl="0" w:tplc="EBB8A0B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2879A4"/>
    <w:multiLevelType w:val="multilevel"/>
    <w:tmpl w:val="981E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57710"/>
    <w:multiLevelType w:val="hybridMultilevel"/>
    <w:tmpl w:val="7FE607A2"/>
    <w:lvl w:ilvl="0" w:tplc="C5D4E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2733A"/>
    <w:multiLevelType w:val="hybridMultilevel"/>
    <w:tmpl w:val="CCA8D144"/>
    <w:lvl w:ilvl="0" w:tplc="B950C86E">
      <w:start w:val="140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F5445"/>
    <w:multiLevelType w:val="hybridMultilevel"/>
    <w:tmpl w:val="B838B61E"/>
    <w:lvl w:ilvl="0" w:tplc="179C34B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6A4BFF"/>
    <w:multiLevelType w:val="hybridMultilevel"/>
    <w:tmpl w:val="DF94DEEA"/>
    <w:lvl w:ilvl="0" w:tplc="643CE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0D01FA"/>
    <w:multiLevelType w:val="hybridMultilevel"/>
    <w:tmpl w:val="9A60FD84"/>
    <w:lvl w:ilvl="0" w:tplc="168AF93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2E6834"/>
    <w:multiLevelType w:val="hybridMultilevel"/>
    <w:tmpl w:val="B6FC869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3575716"/>
    <w:multiLevelType w:val="hybridMultilevel"/>
    <w:tmpl w:val="39D2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5B5944"/>
    <w:multiLevelType w:val="hybridMultilevel"/>
    <w:tmpl w:val="3D0C8006"/>
    <w:lvl w:ilvl="0" w:tplc="934C40BE">
      <w:start w:val="105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337A9"/>
    <w:multiLevelType w:val="multilevel"/>
    <w:tmpl w:val="A81C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153E52"/>
    <w:multiLevelType w:val="multilevel"/>
    <w:tmpl w:val="35CE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B42F56"/>
    <w:multiLevelType w:val="hybridMultilevel"/>
    <w:tmpl w:val="55BCA804"/>
    <w:lvl w:ilvl="0" w:tplc="5AA26F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0815ED"/>
    <w:multiLevelType w:val="hybridMultilevel"/>
    <w:tmpl w:val="E75083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EAA1746"/>
    <w:multiLevelType w:val="hybridMultilevel"/>
    <w:tmpl w:val="67CC918C"/>
    <w:lvl w:ilvl="0" w:tplc="FD8EDEDA">
      <w:start w:val="1"/>
      <w:numFmt w:val="upperLetter"/>
      <w:lvlText w:val="%1."/>
      <w:lvlJc w:val="left"/>
      <w:pPr>
        <w:ind w:left="1080" w:hanging="360"/>
      </w:pPr>
      <w:rPr>
        <w:rFonts w:hint="default"/>
        <w:sz w:val="26"/>
      </w:rPr>
    </w:lvl>
    <w:lvl w:ilvl="1" w:tplc="A93031EC">
      <w:start w:val="1"/>
      <w:numFmt w:val="decimal"/>
      <w:lvlText w:val="%2."/>
      <w:lvlJc w:val="left"/>
      <w:pPr>
        <w:ind w:left="2160" w:hanging="720"/>
      </w:pPr>
      <w:rPr>
        <w:rFonts w:hint="default"/>
      </w:rPr>
    </w:lvl>
    <w:lvl w:ilvl="2" w:tplc="27229BD8">
      <w:start w:val="3"/>
      <w:numFmt w:val="bullet"/>
      <w:lvlText w:val="-"/>
      <w:lvlJc w:val="left"/>
      <w:pPr>
        <w:ind w:left="2700" w:hanging="36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B676D2"/>
    <w:multiLevelType w:val="multilevel"/>
    <w:tmpl w:val="5F34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50072"/>
    <w:multiLevelType w:val="hybridMultilevel"/>
    <w:tmpl w:val="0BA2C042"/>
    <w:lvl w:ilvl="0" w:tplc="E5AA6A4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3095A"/>
    <w:multiLevelType w:val="hybridMultilevel"/>
    <w:tmpl w:val="AD5C3E1A"/>
    <w:lvl w:ilvl="0" w:tplc="048E309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9122C7E"/>
    <w:multiLevelType w:val="hybridMultilevel"/>
    <w:tmpl w:val="B2E47D34"/>
    <w:lvl w:ilvl="0" w:tplc="1466F7EC">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3939BB"/>
    <w:multiLevelType w:val="hybridMultilevel"/>
    <w:tmpl w:val="E7624816"/>
    <w:lvl w:ilvl="0" w:tplc="26667D8C">
      <w:start w:val="11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92B5C"/>
    <w:multiLevelType w:val="hybridMultilevel"/>
    <w:tmpl w:val="95B013C0"/>
    <w:lvl w:ilvl="0" w:tplc="4E0A662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790D9F"/>
    <w:multiLevelType w:val="hybridMultilevel"/>
    <w:tmpl w:val="ABC65C1A"/>
    <w:lvl w:ilvl="0" w:tplc="DFF6819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4B51F8"/>
    <w:multiLevelType w:val="hybridMultilevel"/>
    <w:tmpl w:val="C6261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EF4D9C"/>
    <w:multiLevelType w:val="hybridMultilevel"/>
    <w:tmpl w:val="BEB4776A"/>
    <w:lvl w:ilvl="0" w:tplc="BE10FB4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8"/>
  </w:num>
  <w:num w:numId="3">
    <w:abstractNumId w:val="4"/>
  </w:num>
  <w:num w:numId="4">
    <w:abstractNumId w:val="23"/>
  </w:num>
  <w:num w:numId="5">
    <w:abstractNumId w:val="17"/>
  </w:num>
  <w:num w:numId="6">
    <w:abstractNumId w:val="0"/>
  </w:num>
  <w:num w:numId="7">
    <w:abstractNumId w:val="12"/>
  </w:num>
  <w:num w:numId="8">
    <w:abstractNumId w:val="6"/>
  </w:num>
  <w:num w:numId="9">
    <w:abstractNumId w:val="20"/>
  </w:num>
  <w:num w:numId="10">
    <w:abstractNumId w:val="5"/>
  </w:num>
  <w:num w:numId="11">
    <w:abstractNumId w:val="13"/>
  </w:num>
  <w:num w:numId="12">
    <w:abstractNumId w:val="10"/>
  </w:num>
  <w:num w:numId="13">
    <w:abstractNumId w:val="16"/>
  </w:num>
  <w:num w:numId="14">
    <w:abstractNumId w:val="9"/>
  </w:num>
  <w:num w:numId="15">
    <w:abstractNumId w:val="19"/>
  </w:num>
  <w:num w:numId="16">
    <w:abstractNumId w:val="7"/>
  </w:num>
  <w:num w:numId="17">
    <w:abstractNumId w:val="3"/>
  </w:num>
  <w:num w:numId="18">
    <w:abstractNumId w:val="2"/>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1"/>
  </w:num>
  <w:num w:numId="23">
    <w:abstractNumId w:val="22"/>
  </w:num>
  <w:num w:numId="24">
    <w:abstractNumId w:val="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3074"/>
  </w:hdrShapeDefaults>
  <w:footnotePr>
    <w:footnote w:id="0"/>
    <w:footnote w:id="1"/>
  </w:footnotePr>
  <w:endnotePr>
    <w:endnote w:id="0"/>
    <w:endnote w:id="1"/>
  </w:endnotePr>
  <w:compat/>
  <w:rsids>
    <w:rsidRoot w:val="00F05B6F"/>
    <w:rsid w:val="00000972"/>
    <w:rsid w:val="00001EFA"/>
    <w:rsid w:val="00002EDC"/>
    <w:rsid w:val="000030ED"/>
    <w:rsid w:val="00003C7B"/>
    <w:rsid w:val="00003ED8"/>
    <w:rsid w:val="00004126"/>
    <w:rsid w:val="00004610"/>
    <w:rsid w:val="00005217"/>
    <w:rsid w:val="00005425"/>
    <w:rsid w:val="000062D5"/>
    <w:rsid w:val="0000691C"/>
    <w:rsid w:val="00006BE1"/>
    <w:rsid w:val="000102CE"/>
    <w:rsid w:val="000106AE"/>
    <w:rsid w:val="00010B58"/>
    <w:rsid w:val="00010B62"/>
    <w:rsid w:val="00010FDB"/>
    <w:rsid w:val="000110BB"/>
    <w:rsid w:val="00011969"/>
    <w:rsid w:val="0001240E"/>
    <w:rsid w:val="00013DB2"/>
    <w:rsid w:val="00013E3C"/>
    <w:rsid w:val="000142B3"/>
    <w:rsid w:val="000146DC"/>
    <w:rsid w:val="00014867"/>
    <w:rsid w:val="00015014"/>
    <w:rsid w:val="000151EE"/>
    <w:rsid w:val="00015FD9"/>
    <w:rsid w:val="0001654C"/>
    <w:rsid w:val="00017FA9"/>
    <w:rsid w:val="0002006F"/>
    <w:rsid w:val="000205AD"/>
    <w:rsid w:val="00020CCF"/>
    <w:rsid w:val="00021932"/>
    <w:rsid w:val="00021ADE"/>
    <w:rsid w:val="00021B23"/>
    <w:rsid w:val="00022557"/>
    <w:rsid w:val="00022B9C"/>
    <w:rsid w:val="00022F45"/>
    <w:rsid w:val="000234CA"/>
    <w:rsid w:val="000237E1"/>
    <w:rsid w:val="00023F49"/>
    <w:rsid w:val="0002423D"/>
    <w:rsid w:val="00024C79"/>
    <w:rsid w:val="0002582F"/>
    <w:rsid w:val="000260F6"/>
    <w:rsid w:val="00026149"/>
    <w:rsid w:val="00026A5E"/>
    <w:rsid w:val="00026F3B"/>
    <w:rsid w:val="000277A3"/>
    <w:rsid w:val="00027AFA"/>
    <w:rsid w:val="000305C9"/>
    <w:rsid w:val="00030647"/>
    <w:rsid w:val="000308DE"/>
    <w:rsid w:val="00030BF0"/>
    <w:rsid w:val="00030C87"/>
    <w:rsid w:val="000310F1"/>
    <w:rsid w:val="00031447"/>
    <w:rsid w:val="00031849"/>
    <w:rsid w:val="000330E0"/>
    <w:rsid w:val="000332A4"/>
    <w:rsid w:val="00033739"/>
    <w:rsid w:val="0003376E"/>
    <w:rsid w:val="00033D9A"/>
    <w:rsid w:val="000353F4"/>
    <w:rsid w:val="0003589D"/>
    <w:rsid w:val="00036085"/>
    <w:rsid w:val="000362C5"/>
    <w:rsid w:val="000366A9"/>
    <w:rsid w:val="00036CE4"/>
    <w:rsid w:val="0003757C"/>
    <w:rsid w:val="0004007A"/>
    <w:rsid w:val="000406A4"/>
    <w:rsid w:val="000417D6"/>
    <w:rsid w:val="00041FE7"/>
    <w:rsid w:val="000422B8"/>
    <w:rsid w:val="00042590"/>
    <w:rsid w:val="00042719"/>
    <w:rsid w:val="0004282A"/>
    <w:rsid w:val="0004299B"/>
    <w:rsid w:val="0004304A"/>
    <w:rsid w:val="00043258"/>
    <w:rsid w:val="000434C7"/>
    <w:rsid w:val="000437A1"/>
    <w:rsid w:val="00043A7D"/>
    <w:rsid w:val="00044333"/>
    <w:rsid w:val="00044726"/>
    <w:rsid w:val="00044C4C"/>
    <w:rsid w:val="000452C7"/>
    <w:rsid w:val="000456ED"/>
    <w:rsid w:val="00045B0C"/>
    <w:rsid w:val="000462B2"/>
    <w:rsid w:val="00046ACB"/>
    <w:rsid w:val="00046B15"/>
    <w:rsid w:val="000502B0"/>
    <w:rsid w:val="00050524"/>
    <w:rsid w:val="000507F7"/>
    <w:rsid w:val="00051738"/>
    <w:rsid w:val="00051C20"/>
    <w:rsid w:val="00051F60"/>
    <w:rsid w:val="00052D30"/>
    <w:rsid w:val="00053190"/>
    <w:rsid w:val="00053412"/>
    <w:rsid w:val="0005354E"/>
    <w:rsid w:val="00053A7F"/>
    <w:rsid w:val="00053B95"/>
    <w:rsid w:val="00053BBC"/>
    <w:rsid w:val="00053F83"/>
    <w:rsid w:val="000548C1"/>
    <w:rsid w:val="00054E2F"/>
    <w:rsid w:val="0005599B"/>
    <w:rsid w:val="0005608B"/>
    <w:rsid w:val="00056341"/>
    <w:rsid w:val="000567A9"/>
    <w:rsid w:val="0005725D"/>
    <w:rsid w:val="00057452"/>
    <w:rsid w:val="00057D45"/>
    <w:rsid w:val="000603A0"/>
    <w:rsid w:val="00060AD3"/>
    <w:rsid w:val="00060CFC"/>
    <w:rsid w:val="000610E3"/>
    <w:rsid w:val="000611A1"/>
    <w:rsid w:val="00061262"/>
    <w:rsid w:val="0006204E"/>
    <w:rsid w:val="0006254E"/>
    <w:rsid w:val="0006299E"/>
    <w:rsid w:val="00063211"/>
    <w:rsid w:val="00063286"/>
    <w:rsid w:val="000636A3"/>
    <w:rsid w:val="00063A12"/>
    <w:rsid w:val="00063C2B"/>
    <w:rsid w:val="00063F1D"/>
    <w:rsid w:val="00063F98"/>
    <w:rsid w:val="000642FF"/>
    <w:rsid w:val="00064BE4"/>
    <w:rsid w:val="00064BF5"/>
    <w:rsid w:val="00065AC3"/>
    <w:rsid w:val="000666E5"/>
    <w:rsid w:val="00066D4E"/>
    <w:rsid w:val="00067A31"/>
    <w:rsid w:val="00067C48"/>
    <w:rsid w:val="00067C5C"/>
    <w:rsid w:val="00070C4B"/>
    <w:rsid w:val="00070C8D"/>
    <w:rsid w:val="0007105E"/>
    <w:rsid w:val="0007203E"/>
    <w:rsid w:val="000722AE"/>
    <w:rsid w:val="000725BC"/>
    <w:rsid w:val="00072E68"/>
    <w:rsid w:val="000734A1"/>
    <w:rsid w:val="000735AB"/>
    <w:rsid w:val="0007406B"/>
    <w:rsid w:val="0007414E"/>
    <w:rsid w:val="00074E35"/>
    <w:rsid w:val="00074FF5"/>
    <w:rsid w:val="00075B14"/>
    <w:rsid w:val="00076DE7"/>
    <w:rsid w:val="00076F1D"/>
    <w:rsid w:val="00077134"/>
    <w:rsid w:val="000802BB"/>
    <w:rsid w:val="00080BAF"/>
    <w:rsid w:val="00081A72"/>
    <w:rsid w:val="00081EE1"/>
    <w:rsid w:val="00081EFD"/>
    <w:rsid w:val="0008230C"/>
    <w:rsid w:val="00082886"/>
    <w:rsid w:val="00082EED"/>
    <w:rsid w:val="00082F1C"/>
    <w:rsid w:val="00082F97"/>
    <w:rsid w:val="00083218"/>
    <w:rsid w:val="00083449"/>
    <w:rsid w:val="000835D1"/>
    <w:rsid w:val="0008467B"/>
    <w:rsid w:val="00085A1F"/>
    <w:rsid w:val="00085DBF"/>
    <w:rsid w:val="0008641E"/>
    <w:rsid w:val="000866FE"/>
    <w:rsid w:val="00086D34"/>
    <w:rsid w:val="00086DE3"/>
    <w:rsid w:val="00087830"/>
    <w:rsid w:val="0008787A"/>
    <w:rsid w:val="00087B13"/>
    <w:rsid w:val="000904DB"/>
    <w:rsid w:val="0009080C"/>
    <w:rsid w:val="0009124D"/>
    <w:rsid w:val="00091736"/>
    <w:rsid w:val="00091F76"/>
    <w:rsid w:val="000920BA"/>
    <w:rsid w:val="00093B5E"/>
    <w:rsid w:val="00094170"/>
    <w:rsid w:val="000943CF"/>
    <w:rsid w:val="0009440D"/>
    <w:rsid w:val="00094572"/>
    <w:rsid w:val="00094A72"/>
    <w:rsid w:val="00094DB5"/>
    <w:rsid w:val="00095A3E"/>
    <w:rsid w:val="00096699"/>
    <w:rsid w:val="00096BCD"/>
    <w:rsid w:val="000973CB"/>
    <w:rsid w:val="000979A9"/>
    <w:rsid w:val="00097C82"/>
    <w:rsid w:val="00097D29"/>
    <w:rsid w:val="000A00AB"/>
    <w:rsid w:val="000A029D"/>
    <w:rsid w:val="000A0684"/>
    <w:rsid w:val="000A087A"/>
    <w:rsid w:val="000A0E2C"/>
    <w:rsid w:val="000A1750"/>
    <w:rsid w:val="000A249A"/>
    <w:rsid w:val="000A2E72"/>
    <w:rsid w:val="000A3E7A"/>
    <w:rsid w:val="000A4EBD"/>
    <w:rsid w:val="000A50CC"/>
    <w:rsid w:val="000A515D"/>
    <w:rsid w:val="000A5523"/>
    <w:rsid w:val="000A562A"/>
    <w:rsid w:val="000A68B5"/>
    <w:rsid w:val="000A6C2B"/>
    <w:rsid w:val="000A7131"/>
    <w:rsid w:val="000A738E"/>
    <w:rsid w:val="000A768B"/>
    <w:rsid w:val="000B070D"/>
    <w:rsid w:val="000B0892"/>
    <w:rsid w:val="000B13A2"/>
    <w:rsid w:val="000B17DF"/>
    <w:rsid w:val="000B27D0"/>
    <w:rsid w:val="000B39BD"/>
    <w:rsid w:val="000B3B62"/>
    <w:rsid w:val="000B504A"/>
    <w:rsid w:val="000B5AFE"/>
    <w:rsid w:val="000B5D8D"/>
    <w:rsid w:val="000B64C4"/>
    <w:rsid w:val="000B6F11"/>
    <w:rsid w:val="000B7139"/>
    <w:rsid w:val="000B7C74"/>
    <w:rsid w:val="000C05C4"/>
    <w:rsid w:val="000C17BF"/>
    <w:rsid w:val="000C1FCA"/>
    <w:rsid w:val="000C2F72"/>
    <w:rsid w:val="000C3685"/>
    <w:rsid w:val="000C3DF3"/>
    <w:rsid w:val="000C4180"/>
    <w:rsid w:val="000C4979"/>
    <w:rsid w:val="000C65A4"/>
    <w:rsid w:val="000C6BD6"/>
    <w:rsid w:val="000C6EB0"/>
    <w:rsid w:val="000C72ED"/>
    <w:rsid w:val="000C7685"/>
    <w:rsid w:val="000C788B"/>
    <w:rsid w:val="000C7DC1"/>
    <w:rsid w:val="000D0361"/>
    <w:rsid w:val="000D073D"/>
    <w:rsid w:val="000D0F85"/>
    <w:rsid w:val="000D2461"/>
    <w:rsid w:val="000D26CF"/>
    <w:rsid w:val="000D2F18"/>
    <w:rsid w:val="000D3730"/>
    <w:rsid w:val="000D3FEF"/>
    <w:rsid w:val="000D48E2"/>
    <w:rsid w:val="000D4AEF"/>
    <w:rsid w:val="000D4DA0"/>
    <w:rsid w:val="000D4EC1"/>
    <w:rsid w:val="000D5589"/>
    <w:rsid w:val="000D5968"/>
    <w:rsid w:val="000D608F"/>
    <w:rsid w:val="000D66C4"/>
    <w:rsid w:val="000E08F3"/>
    <w:rsid w:val="000E15EF"/>
    <w:rsid w:val="000E183D"/>
    <w:rsid w:val="000E1FE2"/>
    <w:rsid w:val="000E26C2"/>
    <w:rsid w:val="000E297C"/>
    <w:rsid w:val="000E302E"/>
    <w:rsid w:val="000E306A"/>
    <w:rsid w:val="000E30EA"/>
    <w:rsid w:val="000E369E"/>
    <w:rsid w:val="000E3AAF"/>
    <w:rsid w:val="000E480F"/>
    <w:rsid w:val="000E4E87"/>
    <w:rsid w:val="000E4FF4"/>
    <w:rsid w:val="000E54CC"/>
    <w:rsid w:val="000E5E3F"/>
    <w:rsid w:val="000E612E"/>
    <w:rsid w:val="000E6521"/>
    <w:rsid w:val="000E68E4"/>
    <w:rsid w:val="000E6C8F"/>
    <w:rsid w:val="000E6DF7"/>
    <w:rsid w:val="000E77F9"/>
    <w:rsid w:val="000F009A"/>
    <w:rsid w:val="000F0289"/>
    <w:rsid w:val="000F09A4"/>
    <w:rsid w:val="000F0B56"/>
    <w:rsid w:val="000F0D3C"/>
    <w:rsid w:val="000F17A7"/>
    <w:rsid w:val="000F18B5"/>
    <w:rsid w:val="000F2781"/>
    <w:rsid w:val="000F287C"/>
    <w:rsid w:val="000F2C91"/>
    <w:rsid w:val="000F3135"/>
    <w:rsid w:val="000F3164"/>
    <w:rsid w:val="000F46AD"/>
    <w:rsid w:val="000F4B59"/>
    <w:rsid w:val="000F540D"/>
    <w:rsid w:val="000F5610"/>
    <w:rsid w:val="000F562F"/>
    <w:rsid w:val="000F5A54"/>
    <w:rsid w:val="000F5ABA"/>
    <w:rsid w:val="000F5B0A"/>
    <w:rsid w:val="000F6484"/>
    <w:rsid w:val="000F6579"/>
    <w:rsid w:val="000F7234"/>
    <w:rsid w:val="000F7615"/>
    <w:rsid w:val="000F7E1E"/>
    <w:rsid w:val="001007E6"/>
    <w:rsid w:val="001008B6"/>
    <w:rsid w:val="00100E31"/>
    <w:rsid w:val="00100E86"/>
    <w:rsid w:val="0010176C"/>
    <w:rsid w:val="00101824"/>
    <w:rsid w:val="00102022"/>
    <w:rsid w:val="00102374"/>
    <w:rsid w:val="00102449"/>
    <w:rsid w:val="00102477"/>
    <w:rsid w:val="00102637"/>
    <w:rsid w:val="001027DD"/>
    <w:rsid w:val="0010357E"/>
    <w:rsid w:val="00103C67"/>
    <w:rsid w:val="00103F79"/>
    <w:rsid w:val="00104CDD"/>
    <w:rsid w:val="00104DCE"/>
    <w:rsid w:val="001051F9"/>
    <w:rsid w:val="0010588A"/>
    <w:rsid w:val="00106069"/>
    <w:rsid w:val="001071DA"/>
    <w:rsid w:val="00107366"/>
    <w:rsid w:val="00107B6D"/>
    <w:rsid w:val="00107CB0"/>
    <w:rsid w:val="00107DCD"/>
    <w:rsid w:val="001100D9"/>
    <w:rsid w:val="00110592"/>
    <w:rsid w:val="001108BB"/>
    <w:rsid w:val="00110E21"/>
    <w:rsid w:val="00110EF7"/>
    <w:rsid w:val="0011111A"/>
    <w:rsid w:val="001113CD"/>
    <w:rsid w:val="00111BCF"/>
    <w:rsid w:val="00112206"/>
    <w:rsid w:val="00113CEC"/>
    <w:rsid w:val="0011428B"/>
    <w:rsid w:val="00114E6D"/>
    <w:rsid w:val="00115507"/>
    <w:rsid w:val="00115509"/>
    <w:rsid w:val="001164C2"/>
    <w:rsid w:val="00117CA8"/>
    <w:rsid w:val="0012096E"/>
    <w:rsid w:val="00121186"/>
    <w:rsid w:val="001211D9"/>
    <w:rsid w:val="001214AB"/>
    <w:rsid w:val="0012185C"/>
    <w:rsid w:val="0012214E"/>
    <w:rsid w:val="00122EF4"/>
    <w:rsid w:val="00123370"/>
    <w:rsid w:val="001249FD"/>
    <w:rsid w:val="00124C78"/>
    <w:rsid w:val="00125102"/>
    <w:rsid w:val="00125BED"/>
    <w:rsid w:val="00125C92"/>
    <w:rsid w:val="00126117"/>
    <w:rsid w:val="001274AE"/>
    <w:rsid w:val="00127B3D"/>
    <w:rsid w:val="00130448"/>
    <w:rsid w:val="00130815"/>
    <w:rsid w:val="00130F09"/>
    <w:rsid w:val="00131E5F"/>
    <w:rsid w:val="00132C3A"/>
    <w:rsid w:val="00132CDE"/>
    <w:rsid w:val="00132F3B"/>
    <w:rsid w:val="00133C4A"/>
    <w:rsid w:val="00134641"/>
    <w:rsid w:val="00135327"/>
    <w:rsid w:val="00136991"/>
    <w:rsid w:val="00137440"/>
    <w:rsid w:val="00137F3A"/>
    <w:rsid w:val="00140340"/>
    <w:rsid w:val="00140405"/>
    <w:rsid w:val="00141615"/>
    <w:rsid w:val="001417CB"/>
    <w:rsid w:val="00141CD4"/>
    <w:rsid w:val="00141CE2"/>
    <w:rsid w:val="00143AF4"/>
    <w:rsid w:val="00144CB7"/>
    <w:rsid w:val="00144DED"/>
    <w:rsid w:val="00145484"/>
    <w:rsid w:val="0014587F"/>
    <w:rsid w:val="0014632F"/>
    <w:rsid w:val="00146388"/>
    <w:rsid w:val="00146AC7"/>
    <w:rsid w:val="00147B36"/>
    <w:rsid w:val="001516A1"/>
    <w:rsid w:val="00151768"/>
    <w:rsid w:val="001525A4"/>
    <w:rsid w:val="0015269D"/>
    <w:rsid w:val="00153A1A"/>
    <w:rsid w:val="00153AD7"/>
    <w:rsid w:val="00153F5B"/>
    <w:rsid w:val="00154008"/>
    <w:rsid w:val="00154905"/>
    <w:rsid w:val="00155327"/>
    <w:rsid w:val="00155DC9"/>
    <w:rsid w:val="00155FA6"/>
    <w:rsid w:val="001566E1"/>
    <w:rsid w:val="00157E20"/>
    <w:rsid w:val="00160073"/>
    <w:rsid w:val="001604F8"/>
    <w:rsid w:val="00160B9D"/>
    <w:rsid w:val="00160FDA"/>
    <w:rsid w:val="0016163E"/>
    <w:rsid w:val="00161938"/>
    <w:rsid w:val="00161A00"/>
    <w:rsid w:val="00161B1E"/>
    <w:rsid w:val="0016271A"/>
    <w:rsid w:val="001645EA"/>
    <w:rsid w:val="00165D70"/>
    <w:rsid w:val="00165E3D"/>
    <w:rsid w:val="001666BF"/>
    <w:rsid w:val="0016718C"/>
    <w:rsid w:val="001671E6"/>
    <w:rsid w:val="0016761B"/>
    <w:rsid w:val="001702AA"/>
    <w:rsid w:val="00171898"/>
    <w:rsid w:val="00171B17"/>
    <w:rsid w:val="00172A9C"/>
    <w:rsid w:val="00172B51"/>
    <w:rsid w:val="00173762"/>
    <w:rsid w:val="0017380D"/>
    <w:rsid w:val="0017484D"/>
    <w:rsid w:val="00174E8B"/>
    <w:rsid w:val="001754E1"/>
    <w:rsid w:val="001756A0"/>
    <w:rsid w:val="00176AB3"/>
    <w:rsid w:val="00176E12"/>
    <w:rsid w:val="0017771E"/>
    <w:rsid w:val="001807BD"/>
    <w:rsid w:val="00180A09"/>
    <w:rsid w:val="00180C6A"/>
    <w:rsid w:val="00180DCD"/>
    <w:rsid w:val="0018108A"/>
    <w:rsid w:val="001819A1"/>
    <w:rsid w:val="00183F5D"/>
    <w:rsid w:val="00184B2F"/>
    <w:rsid w:val="00185D10"/>
    <w:rsid w:val="001863E2"/>
    <w:rsid w:val="001872AD"/>
    <w:rsid w:val="00187D79"/>
    <w:rsid w:val="001930A0"/>
    <w:rsid w:val="0019314F"/>
    <w:rsid w:val="00193185"/>
    <w:rsid w:val="00193401"/>
    <w:rsid w:val="00194D37"/>
    <w:rsid w:val="001950F6"/>
    <w:rsid w:val="00195DF8"/>
    <w:rsid w:val="00195E1C"/>
    <w:rsid w:val="001967BC"/>
    <w:rsid w:val="001968A6"/>
    <w:rsid w:val="00196CDB"/>
    <w:rsid w:val="001974B2"/>
    <w:rsid w:val="00197A47"/>
    <w:rsid w:val="001A0726"/>
    <w:rsid w:val="001A09FA"/>
    <w:rsid w:val="001A0F54"/>
    <w:rsid w:val="001A12F2"/>
    <w:rsid w:val="001A1ABA"/>
    <w:rsid w:val="001A259F"/>
    <w:rsid w:val="001A2D4E"/>
    <w:rsid w:val="001A36D8"/>
    <w:rsid w:val="001A3DB6"/>
    <w:rsid w:val="001A4365"/>
    <w:rsid w:val="001A576C"/>
    <w:rsid w:val="001A5CED"/>
    <w:rsid w:val="001A6A05"/>
    <w:rsid w:val="001A6D60"/>
    <w:rsid w:val="001A766A"/>
    <w:rsid w:val="001A7C98"/>
    <w:rsid w:val="001B02FE"/>
    <w:rsid w:val="001B0F8E"/>
    <w:rsid w:val="001B0FFD"/>
    <w:rsid w:val="001B12E3"/>
    <w:rsid w:val="001B1AF4"/>
    <w:rsid w:val="001B1D80"/>
    <w:rsid w:val="001B2291"/>
    <w:rsid w:val="001B3687"/>
    <w:rsid w:val="001B50A4"/>
    <w:rsid w:val="001B5710"/>
    <w:rsid w:val="001B5AC0"/>
    <w:rsid w:val="001B6604"/>
    <w:rsid w:val="001B6B24"/>
    <w:rsid w:val="001B6B26"/>
    <w:rsid w:val="001B6D5B"/>
    <w:rsid w:val="001B7F6A"/>
    <w:rsid w:val="001C1380"/>
    <w:rsid w:val="001C14A9"/>
    <w:rsid w:val="001C25A5"/>
    <w:rsid w:val="001C26F4"/>
    <w:rsid w:val="001C2CB1"/>
    <w:rsid w:val="001C3497"/>
    <w:rsid w:val="001C3E3A"/>
    <w:rsid w:val="001C4115"/>
    <w:rsid w:val="001C5D45"/>
    <w:rsid w:val="001C6703"/>
    <w:rsid w:val="001D03DB"/>
    <w:rsid w:val="001D0545"/>
    <w:rsid w:val="001D0B72"/>
    <w:rsid w:val="001D11FD"/>
    <w:rsid w:val="001D20A0"/>
    <w:rsid w:val="001D21C0"/>
    <w:rsid w:val="001D2317"/>
    <w:rsid w:val="001D235D"/>
    <w:rsid w:val="001D2476"/>
    <w:rsid w:val="001D27FB"/>
    <w:rsid w:val="001D28DA"/>
    <w:rsid w:val="001D2CB4"/>
    <w:rsid w:val="001D36B1"/>
    <w:rsid w:val="001D4695"/>
    <w:rsid w:val="001D49BF"/>
    <w:rsid w:val="001D4ABA"/>
    <w:rsid w:val="001D4FCB"/>
    <w:rsid w:val="001D567A"/>
    <w:rsid w:val="001D6392"/>
    <w:rsid w:val="001D661C"/>
    <w:rsid w:val="001D6E58"/>
    <w:rsid w:val="001D70D0"/>
    <w:rsid w:val="001D73EF"/>
    <w:rsid w:val="001E034D"/>
    <w:rsid w:val="001E04E3"/>
    <w:rsid w:val="001E0AC5"/>
    <w:rsid w:val="001E1142"/>
    <w:rsid w:val="001E126B"/>
    <w:rsid w:val="001E3D15"/>
    <w:rsid w:val="001E3EFA"/>
    <w:rsid w:val="001E4092"/>
    <w:rsid w:val="001E42A5"/>
    <w:rsid w:val="001E5380"/>
    <w:rsid w:val="001E5B42"/>
    <w:rsid w:val="001E5BBB"/>
    <w:rsid w:val="001E5D17"/>
    <w:rsid w:val="001E5DB9"/>
    <w:rsid w:val="001E6662"/>
    <w:rsid w:val="001E7444"/>
    <w:rsid w:val="001E7EF8"/>
    <w:rsid w:val="001F0674"/>
    <w:rsid w:val="001F0800"/>
    <w:rsid w:val="001F0D22"/>
    <w:rsid w:val="001F0DC6"/>
    <w:rsid w:val="001F1C3E"/>
    <w:rsid w:val="001F2088"/>
    <w:rsid w:val="001F223C"/>
    <w:rsid w:val="001F25C3"/>
    <w:rsid w:val="001F287C"/>
    <w:rsid w:val="001F2D5E"/>
    <w:rsid w:val="001F2F46"/>
    <w:rsid w:val="001F31D9"/>
    <w:rsid w:val="001F330B"/>
    <w:rsid w:val="001F3315"/>
    <w:rsid w:val="001F366B"/>
    <w:rsid w:val="001F4317"/>
    <w:rsid w:val="001F74C7"/>
    <w:rsid w:val="001F7505"/>
    <w:rsid w:val="001F7CE8"/>
    <w:rsid w:val="0020005D"/>
    <w:rsid w:val="002003ED"/>
    <w:rsid w:val="0020070E"/>
    <w:rsid w:val="00200C55"/>
    <w:rsid w:val="0020111B"/>
    <w:rsid w:val="00201129"/>
    <w:rsid w:val="002016DC"/>
    <w:rsid w:val="0020177E"/>
    <w:rsid w:val="00201837"/>
    <w:rsid w:val="00201C01"/>
    <w:rsid w:val="00202BAB"/>
    <w:rsid w:val="002030BA"/>
    <w:rsid w:val="00203794"/>
    <w:rsid w:val="002041EB"/>
    <w:rsid w:val="00204BC9"/>
    <w:rsid w:val="00205268"/>
    <w:rsid w:val="002057AD"/>
    <w:rsid w:val="00207668"/>
    <w:rsid w:val="00207A5D"/>
    <w:rsid w:val="0021016A"/>
    <w:rsid w:val="0021101C"/>
    <w:rsid w:val="002132E4"/>
    <w:rsid w:val="00213B4A"/>
    <w:rsid w:val="00213CF6"/>
    <w:rsid w:val="002140E7"/>
    <w:rsid w:val="002153C5"/>
    <w:rsid w:val="002159B5"/>
    <w:rsid w:val="00216574"/>
    <w:rsid w:val="002166EB"/>
    <w:rsid w:val="002174C3"/>
    <w:rsid w:val="00217552"/>
    <w:rsid w:val="00217E9C"/>
    <w:rsid w:val="002203D7"/>
    <w:rsid w:val="0022051B"/>
    <w:rsid w:val="0022265A"/>
    <w:rsid w:val="002230B3"/>
    <w:rsid w:val="0022393F"/>
    <w:rsid w:val="002242BB"/>
    <w:rsid w:val="00224BF5"/>
    <w:rsid w:val="00224D04"/>
    <w:rsid w:val="00224F9B"/>
    <w:rsid w:val="00225636"/>
    <w:rsid w:val="00225D35"/>
    <w:rsid w:val="00225F69"/>
    <w:rsid w:val="00227940"/>
    <w:rsid w:val="00230571"/>
    <w:rsid w:val="00231C8A"/>
    <w:rsid w:val="00232365"/>
    <w:rsid w:val="00232AE6"/>
    <w:rsid w:val="00232E54"/>
    <w:rsid w:val="00232F45"/>
    <w:rsid w:val="0023335E"/>
    <w:rsid w:val="00233366"/>
    <w:rsid w:val="00233921"/>
    <w:rsid w:val="0023484A"/>
    <w:rsid w:val="002348BA"/>
    <w:rsid w:val="002357EE"/>
    <w:rsid w:val="00235D5A"/>
    <w:rsid w:val="002368F5"/>
    <w:rsid w:val="002379C9"/>
    <w:rsid w:val="00237A8C"/>
    <w:rsid w:val="00237B83"/>
    <w:rsid w:val="002405ED"/>
    <w:rsid w:val="00240C45"/>
    <w:rsid w:val="0024127C"/>
    <w:rsid w:val="002420C7"/>
    <w:rsid w:val="0024264C"/>
    <w:rsid w:val="00242AFB"/>
    <w:rsid w:val="00242CFB"/>
    <w:rsid w:val="00242D10"/>
    <w:rsid w:val="002430A2"/>
    <w:rsid w:val="00243477"/>
    <w:rsid w:val="002435FB"/>
    <w:rsid w:val="002437F1"/>
    <w:rsid w:val="00243FDD"/>
    <w:rsid w:val="00244E57"/>
    <w:rsid w:val="002455A0"/>
    <w:rsid w:val="00246132"/>
    <w:rsid w:val="00247494"/>
    <w:rsid w:val="00247498"/>
    <w:rsid w:val="002500F3"/>
    <w:rsid w:val="00250168"/>
    <w:rsid w:val="0025048A"/>
    <w:rsid w:val="002507F8"/>
    <w:rsid w:val="002508B8"/>
    <w:rsid w:val="00250E42"/>
    <w:rsid w:val="00251661"/>
    <w:rsid w:val="00251D74"/>
    <w:rsid w:val="002522B8"/>
    <w:rsid w:val="002536F9"/>
    <w:rsid w:val="00253829"/>
    <w:rsid w:val="0025382E"/>
    <w:rsid w:val="00253F1E"/>
    <w:rsid w:val="0025438E"/>
    <w:rsid w:val="0025683C"/>
    <w:rsid w:val="00256EFD"/>
    <w:rsid w:val="0025733E"/>
    <w:rsid w:val="002578D7"/>
    <w:rsid w:val="00257F67"/>
    <w:rsid w:val="002601D3"/>
    <w:rsid w:val="00260761"/>
    <w:rsid w:val="00260DCF"/>
    <w:rsid w:val="00261169"/>
    <w:rsid w:val="00262732"/>
    <w:rsid w:val="002628FC"/>
    <w:rsid w:val="00262972"/>
    <w:rsid w:val="00263FED"/>
    <w:rsid w:val="00263FFF"/>
    <w:rsid w:val="002641F8"/>
    <w:rsid w:val="002644B0"/>
    <w:rsid w:val="00264613"/>
    <w:rsid w:val="002647A6"/>
    <w:rsid w:val="00264A06"/>
    <w:rsid w:val="00264BFA"/>
    <w:rsid w:val="00264DAE"/>
    <w:rsid w:val="00265646"/>
    <w:rsid w:val="00265ACB"/>
    <w:rsid w:val="00265B54"/>
    <w:rsid w:val="00265BAE"/>
    <w:rsid w:val="00265EDD"/>
    <w:rsid w:val="00266937"/>
    <w:rsid w:val="00266BED"/>
    <w:rsid w:val="002672E0"/>
    <w:rsid w:val="00267419"/>
    <w:rsid w:val="00270B5B"/>
    <w:rsid w:val="00270CF5"/>
    <w:rsid w:val="0027115D"/>
    <w:rsid w:val="00271E73"/>
    <w:rsid w:val="0027201B"/>
    <w:rsid w:val="00272034"/>
    <w:rsid w:val="00272857"/>
    <w:rsid w:val="00273A2F"/>
    <w:rsid w:val="00274036"/>
    <w:rsid w:val="00274D50"/>
    <w:rsid w:val="002753FF"/>
    <w:rsid w:val="0027542D"/>
    <w:rsid w:val="00275B9B"/>
    <w:rsid w:val="0027621E"/>
    <w:rsid w:val="00276641"/>
    <w:rsid w:val="00276BBB"/>
    <w:rsid w:val="002770D9"/>
    <w:rsid w:val="0027765D"/>
    <w:rsid w:val="0027774C"/>
    <w:rsid w:val="0027789C"/>
    <w:rsid w:val="00280C7E"/>
    <w:rsid w:val="00280E7D"/>
    <w:rsid w:val="0028142A"/>
    <w:rsid w:val="00281541"/>
    <w:rsid w:val="002819C5"/>
    <w:rsid w:val="00282B12"/>
    <w:rsid w:val="00282C98"/>
    <w:rsid w:val="0028342E"/>
    <w:rsid w:val="00283698"/>
    <w:rsid w:val="00283B9F"/>
    <w:rsid w:val="00283C66"/>
    <w:rsid w:val="00283DDD"/>
    <w:rsid w:val="002844A1"/>
    <w:rsid w:val="00284A0E"/>
    <w:rsid w:val="00285E2E"/>
    <w:rsid w:val="0028623E"/>
    <w:rsid w:val="00286B16"/>
    <w:rsid w:val="00286BB5"/>
    <w:rsid w:val="00286E23"/>
    <w:rsid w:val="00286F96"/>
    <w:rsid w:val="00287B3F"/>
    <w:rsid w:val="002908EA"/>
    <w:rsid w:val="0029124F"/>
    <w:rsid w:val="0029166D"/>
    <w:rsid w:val="00292434"/>
    <w:rsid w:val="00292F05"/>
    <w:rsid w:val="00293190"/>
    <w:rsid w:val="00293933"/>
    <w:rsid w:val="002940EA"/>
    <w:rsid w:val="00294150"/>
    <w:rsid w:val="002943BF"/>
    <w:rsid w:val="002957E0"/>
    <w:rsid w:val="00295A04"/>
    <w:rsid w:val="00295A53"/>
    <w:rsid w:val="00295EBC"/>
    <w:rsid w:val="00296189"/>
    <w:rsid w:val="002965DC"/>
    <w:rsid w:val="00296B70"/>
    <w:rsid w:val="00296D1E"/>
    <w:rsid w:val="00296D61"/>
    <w:rsid w:val="00297ABD"/>
    <w:rsid w:val="00297DFF"/>
    <w:rsid w:val="00297FC0"/>
    <w:rsid w:val="002A0350"/>
    <w:rsid w:val="002A072F"/>
    <w:rsid w:val="002A09EB"/>
    <w:rsid w:val="002A1B2B"/>
    <w:rsid w:val="002A2412"/>
    <w:rsid w:val="002A2E19"/>
    <w:rsid w:val="002A2FF8"/>
    <w:rsid w:val="002A324C"/>
    <w:rsid w:val="002A35F3"/>
    <w:rsid w:val="002A374E"/>
    <w:rsid w:val="002A3E08"/>
    <w:rsid w:val="002A488A"/>
    <w:rsid w:val="002A4DD8"/>
    <w:rsid w:val="002A50F7"/>
    <w:rsid w:val="002A5500"/>
    <w:rsid w:val="002A601C"/>
    <w:rsid w:val="002A7004"/>
    <w:rsid w:val="002A754E"/>
    <w:rsid w:val="002A7AC1"/>
    <w:rsid w:val="002B01D9"/>
    <w:rsid w:val="002B04D3"/>
    <w:rsid w:val="002B0672"/>
    <w:rsid w:val="002B2938"/>
    <w:rsid w:val="002B2D3C"/>
    <w:rsid w:val="002B30A1"/>
    <w:rsid w:val="002B313F"/>
    <w:rsid w:val="002B388E"/>
    <w:rsid w:val="002B42F2"/>
    <w:rsid w:val="002B44EB"/>
    <w:rsid w:val="002B4C4C"/>
    <w:rsid w:val="002B4DFB"/>
    <w:rsid w:val="002B5406"/>
    <w:rsid w:val="002B624F"/>
    <w:rsid w:val="002B6888"/>
    <w:rsid w:val="002C00F7"/>
    <w:rsid w:val="002C01BE"/>
    <w:rsid w:val="002C0AC5"/>
    <w:rsid w:val="002C0C8F"/>
    <w:rsid w:val="002C18C0"/>
    <w:rsid w:val="002C1D52"/>
    <w:rsid w:val="002C1F47"/>
    <w:rsid w:val="002C33B2"/>
    <w:rsid w:val="002C33FA"/>
    <w:rsid w:val="002C36B3"/>
    <w:rsid w:val="002C3830"/>
    <w:rsid w:val="002C3C6F"/>
    <w:rsid w:val="002C4471"/>
    <w:rsid w:val="002C4578"/>
    <w:rsid w:val="002C466A"/>
    <w:rsid w:val="002C4CE0"/>
    <w:rsid w:val="002C56D2"/>
    <w:rsid w:val="002C6104"/>
    <w:rsid w:val="002C6D20"/>
    <w:rsid w:val="002C757F"/>
    <w:rsid w:val="002C789B"/>
    <w:rsid w:val="002C7EA0"/>
    <w:rsid w:val="002D00BA"/>
    <w:rsid w:val="002D031A"/>
    <w:rsid w:val="002D0540"/>
    <w:rsid w:val="002D0C96"/>
    <w:rsid w:val="002D1764"/>
    <w:rsid w:val="002D17B2"/>
    <w:rsid w:val="002D1BEB"/>
    <w:rsid w:val="002D20EC"/>
    <w:rsid w:val="002D2668"/>
    <w:rsid w:val="002D33AD"/>
    <w:rsid w:val="002D3560"/>
    <w:rsid w:val="002D36A0"/>
    <w:rsid w:val="002D3A1E"/>
    <w:rsid w:val="002D3A98"/>
    <w:rsid w:val="002D3FE4"/>
    <w:rsid w:val="002D48DB"/>
    <w:rsid w:val="002D52B3"/>
    <w:rsid w:val="002D5979"/>
    <w:rsid w:val="002D5A33"/>
    <w:rsid w:val="002D61F5"/>
    <w:rsid w:val="002D6710"/>
    <w:rsid w:val="002D6DF2"/>
    <w:rsid w:val="002D773E"/>
    <w:rsid w:val="002D7E32"/>
    <w:rsid w:val="002D7F75"/>
    <w:rsid w:val="002E0E32"/>
    <w:rsid w:val="002E19AA"/>
    <w:rsid w:val="002E1B2D"/>
    <w:rsid w:val="002E1C30"/>
    <w:rsid w:val="002E21E5"/>
    <w:rsid w:val="002E247B"/>
    <w:rsid w:val="002E29F7"/>
    <w:rsid w:val="002E2F24"/>
    <w:rsid w:val="002E333A"/>
    <w:rsid w:val="002E35CB"/>
    <w:rsid w:val="002E3657"/>
    <w:rsid w:val="002E39D3"/>
    <w:rsid w:val="002E3AD0"/>
    <w:rsid w:val="002E414C"/>
    <w:rsid w:val="002E53BB"/>
    <w:rsid w:val="002E593F"/>
    <w:rsid w:val="002E615E"/>
    <w:rsid w:val="002E632C"/>
    <w:rsid w:val="002E74CC"/>
    <w:rsid w:val="002E7BED"/>
    <w:rsid w:val="002F01A1"/>
    <w:rsid w:val="002F07A0"/>
    <w:rsid w:val="002F1285"/>
    <w:rsid w:val="002F1D2B"/>
    <w:rsid w:val="002F1E2D"/>
    <w:rsid w:val="002F20B4"/>
    <w:rsid w:val="002F2367"/>
    <w:rsid w:val="002F2861"/>
    <w:rsid w:val="002F3356"/>
    <w:rsid w:val="002F36D5"/>
    <w:rsid w:val="002F3C9F"/>
    <w:rsid w:val="002F48B5"/>
    <w:rsid w:val="002F4E5A"/>
    <w:rsid w:val="002F4F63"/>
    <w:rsid w:val="002F4FEC"/>
    <w:rsid w:val="002F5BE8"/>
    <w:rsid w:val="002F716E"/>
    <w:rsid w:val="002F77F7"/>
    <w:rsid w:val="00300C7D"/>
    <w:rsid w:val="00300E2C"/>
    <w:rsid w:val="00301643"/>
    <w:rsid w:val="0030170B"/>
    <w:rsid w:val="00302229"/>
    <w:rsid w:val="00302BEB"/>
    <w:rsid w:val="003032EB"/>
    <w:rsid w:val="00303843"/>
    <w:rsid w:val="0030459E"/>
    <w:rsid w:val="0030496E"/>
    <w:rsid w:val="003060A5"/>
    <w:rsid w:val="003063C2"/>
    <w:rsid w:val="00306550"/>
    <w:rsid w:val="0030674D"/>
    <w:rsid w:val="00306838"/>
    <w:rsid w:val="00307F3A"/>
    <w:rsid w:val="003100CA"/>
    <w:rsid w:val="00310B8A"/>
    <w:rsid w:val="00310CF3"/>
    <w:rsid w:val="003124C8"/>
    <w:rsid w:val="00312885"/>
    <w:rsid w:val="0031364B"/>
    <w:rsid w:val="00313B80"/>
    <w:rsid w:val="00314162"/>
    <w:rsid w:val="00314581"/>
    <w:rsid w:val="00315308"/>
    <w:rsid w:val="003155C1"/>
    <w:rsid w:val="0031670F"/>
    <w:rsid w:val="00316D17"/>
    <w:rsid w:val="003176A5"/>
    <w:rsid w:val="00317B51"/>
    <w:rsid w:val="00317F57"/>
    <w:rsid w:val="0032035C"/>
    <w:rsid w:val="00320597"/>
    <w:rsid w:val="003206E4"/>
    <w:rsid w:val="0032082C"/>
    <w:rsid w:val="003209B0"/>
    <w:rsid w:val="003209B6"/>
    <w:rsid w:val="00320C75"/>
    <w:rsid w:val="00320FE6"/>
    <w:rsid w:val="0032103C"/>
    <w:rsid w:val="00321C91"/>
    <w:rsid w:val="00321F30"/>
    <w:rsid w:val="003222DE"/>
    <w:rsid w:val="00323E0B"/>
    <w:rsid w:val="00324080"/>
    <w:rsid w:val="00324364"/>
    <w:rsid w:val="003246CE"/>
    <w:rsid w:val="003256C5"/>
    <w:rsid w:val="00325771"/>
    <w:rsid w:val="003257DA"/>
    <w:rsid w:val="00325BA4"/>
    <w:rsid w:val="00326140"/>
    <w:rsid w:val="0032629B"/>
    <w:rsid w:val="00326BB9"/>
    <w:rsid w:val="00330213"/>
    <w:rsid w:val="0033056A"/>
    <w:rsid w:val="003306F5"/>
    <w:rsid w:val="00330984"/>
    <w:rsid w:val="00331708"/>
    <w:rsid w:val="003318B7"/>
    <w:rsid w:val="00332427"/>
    <w:rsid w:val="0033293D"/>
    <w:rsid w:val="003330BC"/>
    <w:rsid w:val="00333975"/>
    <w:rsid w:val="003343E9"/>
    <w:rsid w:val="00334884"/>
    <w:rsid w:val="00334EFB"/>
    <w:rsid w:val="0033548D"/>
    <w:rsid w:val="00335DA6"/>
    <w:rsid w:val="00336BE9"/>
    <w:rsid w:val="00336CE1"/>
    <w:rsid w:val="0034091F"/>
    <w:rsid w:val="003410CC"/>
    <w:rsid w:val="003418C0"/>
    <w:rsid w:val="00341FDB"/>
    <w:rsid w:val="003437B5"/>
    <w:rsid w:val="00343AC2"/>
    <w:rsid w:val="00343C67"/>
    <w:rsid w:val="0034486C"/>
    <w:rsid w:val="00345535"/>
    <w:rsid w:val="003459D5"/>
    <w:rsid w:val="00345AC2"/>
    <w:rsid w:val="00345F04"/>
    <w:rsid w:val="00345FF9"/>
    <w:rsid w:val="00347212"/>
    <w:rsid w:val="003472B9"/>
    <w:rsid w:val="00350934"/>
    <w:rsid w:val="00351356"/>
    <w:rsid w:val="003513D6"/>
    <w:rsid w:val="003515C2"/>
    <w:rsid w:val="003517C4"/>
    <w:rsid w:val="0035261B"/>
    <w:rsid w:val="003548EC"/>
    <w:rsid w:val="00356927"/>
    <w:rsid w:val="00357153"/>
    <w:rsid w:val="00357446"/>
    <w:rsid w:val="0035784C"/>
    <w:rsid w:val="0036022B"/>
    <w:rsid w:val="003619B6"/>
    <w:rsid w:val="00361DFE"/>
    <w:rsid w:val="00361FED"/>
    <w:rsid w:val="0036268B"/>
    <w:rsid w:val="00362E13"/>
    <w:rsid w:val="0036318B"/>
    <w:rsid w:val="00363258"/>
    <w:rsid w:val="003634E0"/>
    <w:rsid w:val="003648EF"/>
    <w:rsid w:val="003650DB"/>
    <w:rsid w:val="003651F7"/>
    <w:rsid w:val="00365750"/>
    <w:rsid w:val="00365CFB"/>
    <w:rsid w:val="00365F95"/>
    <w:rsid w:val="00366B05"/>
    <w:rsid w:val="003671BA"/>
    <w:rsid w:val="00371061"/>
    <w:rsid w:val="003719AA"/>
    <w:rsid w:val="00371BD3"/>
    <w:rsid w:val="0037223C"/>
    <w:rsid w:val="003725EF"/>
    <w:rsid w:val="003728BF"/>
    <w:rsid w:val="0037290E"/>
    <w:rsid w:val="00373072"/>
    <w:rsid w:val="0037324C"/>
    <w:rsid w:val="0037364D"/>
    <w:rsid w:val="00373CB2"/>
    <w:rsid w:val="0037491C"/>
    <w:rsid w:val="00374D1D"/>
    <w:rsid w:val="003752EA"/>
    <w:rsid w:val="00375573"/>
    <w:rsid w:val="00375594"/>
    <w:rsid w:val="003757F2"/>
    <w:rsid w:val="0037621E"/>
    <w:rsid w:val="003763D3"/>
    <w:rsid w:val="0037647A"/>
    <w:rsid w:val="00376DD2"/>
    <w:rsid w:val="00377DE1"/>
    <w:rsid w:val="003802C8"/>
    <w:rsid w:val="00380483"/>
    <w:rsid w:val="00380739"/>
    <w:rsid w:val="003811A6"/>
    <w:rsid w:val="003818C9"/>
    <w:rsid w:val="00381CE3"/>
    <w:rsid w:val="003823D6"/>
    <w:rsid w:val="003826DF"/>
    <w:rsid w:val="00382A81"/>
    <w:rsid w:val="00382C98"/>
    <w:rsid w:val="00382D21"/>
    <w:rsid w:val="00382D9E"/>
    <w:rsid w:val="003830C5"/>
    <w:rsid w:val="003841DF"/>
    <w:rsid w:val="003852E7"/>
    <w:rsid w:val="0038694F"/>
    <w:rsid w:val="003869F7"/>
    <w:rsid w:val="0038752A"/>
    <w:rsid w:val="00387913"/>
    <w:rsid w:val="00390E8F"/>
    <w:rsid w:val="00391E1F"/>
    <w:rsid w:val="003924CB"/>
    <w:rsid w:val="00392B96"/>
    <w:rsid w:val="00392C92"/>
    <w:rsid w:val="003939FA"/>
    <w:rsid w:val="00393A29"/>
    <w:rsid w:val="0039579F"/>
    <w:rsid w:val="00396462"/>
    <w:rsid w:val="003967C9"/>
    <w:rsid w:val="003969EA"/>
    <w:rsid w:val="0039753C"/>
    <w:rsid w:val="00397FE5"/>
    <w:rsid w:val="003A0990"/>
    <w:rsid w:val="003A0F12"/>
    <w:rsid w:val="003A1CF1"/>
    <w:rsid w:val="003A204B"/>
    <w:rsid w:val="003A22B9"/>
    <w:rsid w:val="003A2877"/>
    <w:rsid w:val="003A29C2"/>
    <w:rsid w:val="003A2E42"/>
    <w:rsid w:val="003A3086"/>
    <w:rsid w:val="003A4CEB"/>
    <w:rsid w:val="003A5990"/>
    <w:rsid w:val="003A7226"/>
    <w:rsid w:val="003A7349"/>
    <w:rsid w:val="003A73BC"/>
    <w:rsid w:val="003B06B0"/>
    <w:rsid w:val="003B081C"/>
    <w:rsid w:val="003B1746"/>
    <w:rsid w:val="003B18FF"/>
    <w:rsid w:val="003B1D4A"/>
    <w:rsid w:val="003B32BA"/>
    <w:rsid w:val="003B4110"/>
    <w:rsid w:val="003B49F6"/>
    <w:rsid w:val="003B4BF8"/>
    <w:rsid w:val="003B5038"/>
    <w:rsid w:val="003B582E"/>
    <w:rsid w:val="003B5F97"/>
    <w:rsid w:val="003B6AE0"/>
    <w:rsid w:val="003B7338"/>
    <w:rsid w:val="003B75BE"/>
    <w:rsid w:val="003B7C50"/>
    <w:rsid w:val="003B7D66"/>
    <w:rsid w:val="003C0FCB"/>
    <w:rsid w:val="003C1739"/>
    <w:rsid w:val="003C2B60"/>
    <w:rsid w:val="003C2C55"/>
    <w:rsid w:val="003C2DCB"/>
    <w:rsid w:val="003C300B"/>
    <w:rsid w:val="003C3579"/>
    <w:rsid w:val="003C3762"/>
    <w:rsid w:val="003C39AC"/>
    <w:rsid w:val="003C40C6"/>
    <w:rsid w:val="003C58BB"/>
    <w:rsid w:val="003C7004"/>
    <w:rsid w:val="003C72E0"/>
    <w:rsid w:val="003C7628"/>
    <w:rsid w:val="003C7B53"/>
    <w:rsid w:val="003D014C"/>
    <w:rsid w:val="003D0FFA"/>
    <w:rsid w:val="003D1C5F"/>
    <w:rsid w:val="003D237A"/>
    <w:rsid w:val="003D34D3"/>
    <w:rsid w:val="003D41B4"/>
    <w:rsid w:val="003D438E"/>
    <w:rsid w:val="003D4690"/>
    <w:rsid w:val="003D4705"/>
    <w:rsid w:val="003D5A14"/>
    <w:rsid w:val="003D676A"/>
    <w:rsid w:val="003D694B"/>
    <w:rsid w:val="003D6DAC"/>
    <w:rsid w:val="003D75B7"/>
    <w:rsid w:val="003E07DE"/>
    <w:rsid w:val="003E1253"/>
    <w:rsid w:val="003E148B"/>
    <w:rsid w:val="003E14D9"/>
    <w:rsid w:val="003E171C"/>
    <w:rsid w:val="003E2A93"/>
    <w:rsid w:val="003E2B0A"/>
    <w:rsid w:val="003E3444"/>
    <w:rsid w:val="003E3658"/>
    <w:rsid w:val="003E3D74"/>
    <w:rsid w:val="003E4568"/>
    <w:rsid w:val="003E49B3"/>
    <w:rsid w:val="003E5F9F"/>
    <w:rsid w:val="003E60D0"/>
    <w:rsid w:val="003E615D"/>
    <w:rsid w:val="003E65CD"/>
    <w:rsid w:val="003E65D4"/>
    <w:rsid w:val="003E72CC"/>
    <w:rsid w:val="003E7526"/>
    <w:rsid w:val="003E7C0E"/>
    <w:rsid w:val="003E7D4D"/>
    <w:rsid w:val="003F03A7"/>
    <w:rsid w:val="003F0853"/>
    <w:rsid w:val="003F0932"/>
    <w:rsid w:val="003F0D83"/>
    <w:rsid w:val="003F0E60"/>
    <w:rsid w:val="003F10F9"/>
    <w:rsid w:val="003F11B5"/>
    <w:rsid w:val="003F274D"/>
    <w:rsid w:val="003F3290"/>
    <w:rsid w:val="003F3868"/>
    <w:rsid w:val="003F3A97"/>
    <w:rsid w:val="003F3BFF"/>
    <w:rsid w:val="003F4BDD"/>
    <w:rsid w:val="003F4E39"/>
    <w:rsid w:val="003F568D"/>
    <w:rsid w:val="003F5F92"/>
    <w:rsid w:val="003F5FB9"/>
    <w:rsid w:val="003F638E"/>
    <w:rsid w:val="003F6924"/>
    <w:rsid w:val="003F69C5"/>
    <w:rsid w:val="003F6D4E"/>
    <w:rsid w:val="003F6DAB"/>
    <w:rsid w:val="003F7318"/>
    <w:rsid w:val="003F772B"/>
    <w:rsid w:val="003F78D5"/>
    <w:rsid w:val="004000F6"/>
    <w:rsid w:val="0040013B"/>
    <w:rsid w:val="004008E4"/>
    <w:rsid w:val="004012D2"/>
    <w:rsid w:val="0040163D"/>
    <w:rsid w:val="00401917"/>
    <w:rsid w:val="00401CDF"/>
    <w:rsid w:val="0040331C"/>
    <w:rsid w:val="004034D6"/>
    <w:rsid w:val="00403969"/>
    <w:rsid w:val="0040435B"/>
    <w:rsid w:val="00404536"/>
    <w:rsid w:val="004048BC"/>
    <w:rsid w:val="004052A9"/>
    <w:rsid w:val="004052B0"/>
    <w:rsid w:val="00406743"/>
    <w:rsid w:val="0040725B"/>
    <w:rsid w:val="0040749E"/>
    <w:rsid w:val="00410101"/>
    <w:rsid w:val="00410512"/>
    <w:rsid w:val="00410A5A"/>
    <w:rsid w:val="0041250F"/>
    <w:rsid w:val="004128CF"/>
    <w:rsid w:val="00412A4A"/>
    <w:rsid w:val="00412B78"/>
    <w:rsid w:val="0041348A"/>
    <w:rsid w:val="00414BB7"/>
    <w:rsid w:val="0041550C"/>
    <w:rsid w:val="004155D6"/>
    <w:rsid w:val="004158FE"/>
    <w:rsid w:val="00415CDA"/>
    <w:rsid w:val="004166C1"/>
    <w:rsid w:val="004169FD"/>
    <w:rsid w:val="00416BC7"/>
    <w:rsid w:val="004173ED"/>
    <w:rsid w:val="00417F3E"/>
    <w:rsid w:val="0042028E"/>
    <w:rsid w:val="0042081D"/>
    <w:rsid w:val="00420D9F"/>
    <w:rsid w:val="004213E8"/>
    <w:rsid w:val="004215B7"/>
    <w:rsid w:val="0042161E"/>
    <w:rsid w:val="00421AD6"/>
    <w:rsid w:val="00421F00"/>
    <w:rsid w:val="00422338"/>
    <w:rsid w:val="004223E9"/>
    <w:rsid w:val="004232B2"/>
    <w:rsid w:val="00424EE9"/>
    <w:rsid w:val="00424FAF"/>
    <w:rsid w:val="004250F7"/>
    <w:rsid w:val="00425567"/>
    <w:rsid w:val="00425A88"/>
    <w:rsid w:val="00425AF8"/>
    <w:rsid w:val="00425CA3"/>
    <w:rsid w:val="0042667D"/>
    <w:rsid w:val="004269C5"/>
    <w:rsid w:val="00427584"/>
    <w:rsid w:val="0042762D"/>
    <w:rsid w:val="0043028E"/>
    <w:rsid w:val="00430904"/>
    <w:rsid w:val="004309C1"/>
    <w:rsid w:val="00430A31"/>
    <w:rsid w:val="00430E0A"/>
    <w:rsid w:val="00431C58"/>
    <w:rsid w:val="004322A8"/>
    <w:rsid w:val="004323BA"/>
    <w:rsid w:val="00432864"/>
    <w:rsid w:val="00433E65"/>
    <w:rsid w:val="00434922"/>
    <w:rsid w:val="00435478"/>
    <w:rsid w:val="0043550A"/>
    <w:rsid w:val="00435EE9"/>
    <w:rsid w:val="004360AE"/>
    <w:rsid w:val="0043617C"/>
    <w:rsid w:val="00436319"/>
    <w:rsid w:val="004365EB"/>
    <w:rsid w:val="00436A1A"/>
    <w:rsid w:val="00436BCF"/>
    <w:rsid w:val="00436D58"/>
    <w:rsid w:val="004372FE"/>
    <w:rsid w:val="00437CE2"/>
    <w:rsid w:val="004408C1"/>
    <w:rsid w:val="0044174D"/>
    <w:rsid w:val="00441916"/>
    <w:rsid w:val="00442624"/>
    <w:rsid w:val="00442736"/>
    <w:rsid w:val="00442AE4"/>
    <w:rsid w:val="00444D66"/>
    <w:rsid w:val="004454D8"/>
    <w:rsid w:val="00447189"/>
    <w:rsid w:val="00447451"/>
    <w:rsid w:val="00447501"/>
    <w:rsid w:val="00447868"/>
    <w:rsid w:val="00447FED"/>
    <w:rsid w:val="00450622"/>
    <w:rsid w:val="00450FBA"/>
    <w:rsid w:val="00451C5F"/>
    <w:rsid w:val="00451D02"/>
    <w:rsid w:val="0045209F"/>
    <w:rsid w:val="00454027"/>
    <w:rsid w:val="00454703"/>
    <w:rsid w:val="00454C6A"/>
    <w:rsid w:val="00455135"/>
    <w:rsid w:val="00455DE3"/>
    <w:rsid w:val="00455F91"/>
    <w:rsid w:val="004567C1"/>
    <w:rsid w:val="004567EE"/>
    <w:rsid w:val="0045688F"/>
    <w:rsid w:val="00456B99"/>
    <w:rsid w:val="00456C8E"/>
    <w:rsid w:val="00456D74"/>
    <w:rsid w:val="00456E7A"/>
    <w:rsid w:val="004570AA"/>
    <w:rsid w:val="0045739D"/>
    <w:rsid w:val="00457B5D"/>
    <w:rsid w:val="004601AE"/>
    <w:rsid w:val="0046030A"/>
    <w:rsid w:val="004604E9"/>
    <w:rsid w:val="00461957"/>
    <w:rsid w:val="004622B5"/>
    <w:rsid w:val="00462549"/>
    <w:rsid w:val="0046254E"/>
    <w:rsid w:val="004626B1"/>
    <w:rsid w:val="00462D05"/>
    <w:rsid w:val="00463A87"/>
    <w:rsid w:val="0046428E"/>
    <w:rsid w:val="00464719"/>
    <w:rsid w:val="004647A5"/>
    <w:rsid w:val="00465373"/>
    <w:rsid w:val="00465590"/>
    <w:rsid w:val="004659FE"/>
    <w:rsid w:val="0046602C"/>
    <w:rsid w:val="00467A49"/>
    <w:rsid w:val="00467E82"/>
    <w:rsid w:val="004703BF"/>
    <w:rsid w:val="004704F2"/>
    <w:rsid w:val="0047139D"/>
    <w:rsid w:val="00471891"/>
    <w:rsid w:val="0047228C"/>
    <w:rsid w:val="00472814"/>
    <w:rsid w:val="00472829"/>
    <w:rsid w:val="004731CC"/>
    <w:rsid w:val="004735AD"/>
    <w:rsid w:val="00473CFB"/>
    <w:rsid w:val="00473F5B"/>
    <w:rsid w:val="00474CB6"/>
    <w:rsid w:val="0047561A"/>
    <w:rsid w:val="0047655B"/>
    <w:rsid w:val="00476A16"/>
    <w:rsid w:val="00476DA4"/>
    <w:rsid w:val="004770FE"/>
    <w:rsid w:val="00477455"/>
    <w:rsid w:val="00477DD2"/>
    <w:rsid w:val="00477F5F"/>
    <w:rsid w:val="00480966"/>
    <w:rsid w:val="0048122D"/>
    <w:rsid w:val="0048178F"/>
    <w:rsid w:val="00481853"/>
    <w:rsid w:val="004822D9"/>
    <w:rsid w:val="004823CF"/>
    <w:rsid w:val="004823D8"/>
    <w:rsid w:val="004829BD"/>
    <w:rsid w:val="00482E25"/>
    <w:rsid w:val="00483782"/>
    <w:rsid w:val="00483893"/>
    <w:rsid w:val="00484170"/>
    <w:rsid w:val="004848F7"/>
    <w:rsid w:val="00484FB3"/>
    <w:rsid w:val="004854AE"/>
    <w:rsid w:val="0048578B"/>
    <w:rsid w:val="004865A6"/>
    <w:rsid w:val="00486DE8"/>
    <w:rsid w:val="00486DFF"/>
    <w:rsid w:val="00486E19"/>
    <w:rsid w:val="00487524"/>
    <w:rsid w:val="004875BD"/>
    <w:rsid w:val="0048787E"/>
    <w:rsid w:val="00487A74"/>
    <w:rsid w:val="00490438"/>
    <w:rsid w:val="004906C5"/>
    <w:rsid w:val="00490947"/>
    <w:rsid w:val="0049182E"/>
    <w:rsid w:val="00491B73"/>
    <w:rsid w:val="00493D13"/>
    <w:rsid w:val="0049467C"/>
    <w:rsid w:val="00494C50"/>
    <w:rsid w:val="00494EB8"/>
    <w:rsid w:val="004960F3"/>
    <w:rsid w:val="004974A0"/>
    <w:rsid w:val="00497974"/>
    <w:rsid w:val="00497C18"/>
    <w:rsid w:val="00497D06"/>
    <w:rsid w:val="00497DE6"/>
    <w:rsid w:val="004A04DD"/>
    <w:rsid w:val="004A0795"/>
    <w:rsid w:val="004A0935"/>
    <w:rsid w:val="004A1650"/>
    <w:rsid w:val="004A1FFC"/>
    <w:rsid w:val="004A2F19"/>
    <w:rsid w:val="004A353C"/>
    <w:rsid w:val="004A3AD0"/>
    <w:rsid w:val="004A3F9C"/>
    <w:rsid w:val="004A4208"/>
    <w:rsid w:val="004A460D"/>
    <w:rsid w:val="004A46CB"/>
    <w:rsid w:val="004A4CD1"/>
    <w:rsid w:val="004A50E6"/>
    <w:rsid w:val="004A562F"/>
    <w:rsid w:val="004A5EA4"/>
    <w:rsid w:val="004A6409"/>
    <w:rsid w:val="004A6A26"/>
    <w:rsid w:val="004A6C5F"/>
    <w:rsid w:val="004A7981"/>
    <w:rsid w:val="004B13C5"/>
    <w:rsid w:val="004B1557"/>
    <w:rsid w:val="004B15C1"/>
    <w:rsid w:val="004B162F"/>
    <w:rsid w:val="004B17BA"/>
    <w:rsid w:val="004B1E1B"/>
    <w:rsid w:val="004B39DA"/>
    <w:rsid w:val="004B42D3"/>
    <w:rsid w:val="004B42FC"/>
    <w:rsid w:val="004B4F99"/>
    <w:rsid w:val="004B52A4"/>
    <w:rsid w:val="004B5399"/>
    <w:rsid w:val="004B5A40"/>
    <w:rsid w:val="004B5B68"/>
    <w:rsid w:val="004B5E14"/>
    <w:rsid w:val="004B5FA1"/>
    <w:rsid w:val="004B6077"/>
    <w:rsid w:val="004B62AB"/>
    <w:rsid w:val="004B67D9"/>
    <w:rsid w:val="004B6859"/>
    <w:rsid w:val="004B7019"/>
    <w:rsid w:val="004B77A8"/>
    <w:rsid w:val="004B7C84"/>
    <w:rsid w:val="004B7D19"/>
    <w:rsid w:val="004C0D67"/>
    <w:rsid w:val="004C0DAB"/>
    <w:rsid w:val="004C1573"/>
    <w:rsid w:val="004C15FF"/>
    <w:rsid w:val="004C19BC"/>
    <w:rsid w:val="004C1E9B"/>
    <w:rsid w:val="004C1F62"/>
    <w:rsid w:val="004C30B6"/>
    <w:rsid w:val="004C38A3"/>
    <w:rsid w:val="004C3955"/>
    <w:rsid w:val="004C3BAB"/>
    <w:rsid w:val="004C4612"/>
    <w:rsid w:val="004C4921"/>
    <w:rsid w:val="004C4A0F"/>
    <w:rsid w:val="004C4A61"/>
    <w:rsid w:val="004C58A7"/>
    <w:rsid w:val="004C5BAC"/>
    <w:rsid w:val="004C6014"/>
    <w:rsid w:val="004C62E3"/>
    <w:rsid w:val="004C6446"/>
    <w:rsid w:val="004C6C94"/>
    <w:rsid w:val="004C720C"/>
    <w:rsid w:val="004C747D"/>
    <w:rsid w:val="004C786E"/>
    <w:rsid w:val="004C7903"/>
    <w:rsid w:val="004C7A82"/>
    <w:rsid w:val="004C7C97"/>
    <w:rsid w:val="004C7E49"/>
    <w:rsid w:val="004D04D6"/>
    <w:rsid w:val="004D1110"/>
    <w:rsid w:val="004D159C"/>
    <w:rsid w:val="004D15A2"/>
    <w:rsid w:val="004D1CE6"/>
    <w:rsid w:val="004D22DF"/>
    <w:rsid w:val="004D34D5"/>
    <w:rsid w:val="004D3A02"/>
    <w:rsid w:val="004D3CAA"/>
    <w:rsid w:val="004D4363"/>
    <w:rsid w:val="004D4C5F"/>
    <w:rsid w:val="004D4DDC"/>
    <w:rsid w:val="004D58E9"/>
    <w:rsid w:val="004D6158"/>
    <w:rsid w:val="004D66D2"/>
    <w:rsid w:val="004D6918"/>
    <w:rsid w:val="004D6972"/>
    <w:rsid w:val="004D7CAD"/>
    <w:rsid w:val="004D7F13"/>
    <w:rsid w:val="004E0731"/>
    <w:rsid w:val="004E0AAE"/>
    <w:rsid w:val="004E235E"/>
    <w:rsid w:val="004E2AA5"/>
    <w:rsid w:val="004E2F5D"/>
    <w:rsid w:val="004E4DBF"/>
    <w:rsid w:val="004E583D"/>
    <w:rsid w:val="004E5A7C"/>
    <w:rsid w:val="004E6030"/>
    <w:rsid w:val="004E67B6"/>
    <w:rsid w:val="004E69AC"/>
    <w:rsid w:val="004E6D8A"/>
    <w:rsid w:val="004E74BE"/>
    <w:rsid w:val="004E763B"/>
    <w:rsid w:val="004F0977"/>
    <w:rsid w:val="004F0E6D"/>
    <w:rsid w:val="004F1DCD"/>
    <w:rsid w:val="004F1FD3"/>
    <w:rsid w:val="004F2422"/>
    <w:rsid w:val="004F2AD5"/>
    <w:rsid w:val="004F3C8D"/>
    <w:rsid w:val="004F43B2"/>
    <w:rsid w:val="004F49CA"/>
    <w:rsid w:val="004F4D4E"/>
    <w:rsid w:val="004F5284"/>
    <w:rsid w:val="004F5BB8"/>
    <w:rsid w:val="004F6213"/>
    <w:rsid w:val="004F698E"/>
    <w:rsid w:val="004F6BE0"/>
    <w:rsid w:val="004F6F30"/>
    <w:rsid w:val="004F7617"/>
    <w:rsid w:val="004F7B62"/>
    <w:rsid w:val="004F7DB0"/>
    <w:rsid w:val="004F7DDC"/>
    <w:rsid w:val="005002C4"/>
    <w:rsid w:val="005005A1"/>
    <w:rsid w:val="00500E1A"/>
    <w:rsid w:val="00500FAD"/>
    <w:rsid w:val="0050185A"/>
    <w:rsid w:val="00502230"/>
    <w:rsid w:val="005022ED"/>
    <w:rsid w:val="00502498"/>
    <w:rsid w:val="00502A2F"/>
    <w:rsid w:val="00502BAB"/>
    <w:rsid w:val="00503E91"/>
    <w:rsid w:val="0050472A"/>
    <w:rsid w:val="00505C8B"/>
    <w:rsid w:val="00505F99"/>
    <w:rsid w:val="005064E4"/>
    <w:rsid w:val="00507733"/>
    <w:rsid w:val="0051029C"/>
    <w:rsid w:val="00510D54"/>
    <w:rsid w:val="005117AC"/>
    <w:rsid w:val="00511A44"/>
    <w:rsid w:val="00511CA9"/>
    <w:rsid w:val="0051234E"/>
    <w:rsid w:val="005124D9"/>
    <w:rsid w:val="005130A4"/>
    <w:rsid w:val="00513894"/>
    <w:rsid w:val="005139C8"/>
    <w:rsid w:val="0051425A"/>
    <w:rsid w:val="0051455E"/>
    <w:rsid w:val="00514E09"/>
    <w:rsid w:val="0051571F"/>
    <w:rsid w:val="00516585"/>
    <w:rsid w:val="00516694"/>
    <w:rsid w:val="00516812"/>
    <w:rsid w:val="00516C84"/>
    <w:rsid w:val="0051701F"/>
    <w:rsid w:val="005171A6"/>
    <w:rsid w:val="00517263"/>
    <w:rsid w:val="00517675"/>
    <w:rsid w:val="00517779"/>
    <w:rsid w:val="00517C30"/>
    <w:rsid w:val="005203EC"/>
    <w:rsid w:val="00520DFD"/>
    <w:rsid w:val="00521729"/>
    <w:rsid w:val="00521FD1"/>
    <w:rsid w:val="00522AF2"/>
    <w:rsid w:val="00523B8C"/>
    <w:rsid w:val="00523DC7"/>
    <w:rsid w:val="005244F0"/>
    <w:rsid w:val="00525352"/>
    <w:rsid w:val="00525CA8"/>
    <w:rsid w:val="00525D89"/>
    <w:rsid w:val="00526160"/>
    <w:rsid w:val="00526291"/>
    <w:rsid w:val="00526C38"/>
    <w:rsid w:val="005270F5"/>
    <w:rsid w:val="00530014"/>
    <w:rsid w:val="00530335"/>
    <w:rsid w:val="00530337"/>
    <w:rsid w:val="005314D1"/>
    <w:rsid w:val="00531A21"/>
    <w:rsid w:val="00531F34"/>
    <w:rsid w:val="00532994"/>
    <w:rsid w:val="00533501"/>
    <w:rsid w:val="00533560"/>
    <w:rsid w:val="00533879"/>
    <w:rsid w:val="00534573"/>
    <w:rsid w:val="00534ACD"/>
    <w:rsid w:val="005352D2"/>
    <w:rsid w:val="005378CE"/>
    <w:rsid w:val="00537C25"/>
    <w:rsid w:val="00540031"/>
    <w:rsid w:val="005400CC"/>
    <w:rsid w:val="005413DF"/>
    <w:rsid w:val="00541C4E"/>
    <w:rsid w:val="00541CED"/>
    <w:rsid w:val="00542527"/>
    <w:rsid w:val="00542721"/>
    <w:rsid w:val="00543009"/>
    <w:rsid w:val="005433D9"/>
    <w:rsid w:val="00543606"/>
    <w:rsid w:val="00543A5B"/>
    <w:rsid w:val="00545B37"/>
    <w:rsid w:val="00545C73"/>
    <w:rsid w:val="00545EB7"/>
    <w:rsid w:val="00546192"/>
    <w:rsid w:val="005464F8"/>
    <w:rsid w:val="005466E8"/>
    <w:rsid w:val="00546821"/>
    <w:rsid w:val="005469D1"/>
    <w:rsid w:val="00547410"/>
    <w:rsid w:val="005502DC"/>
    <w:rsid w:val="00551AD4"/>
    <w:rsid w:val="00551D04"/>
    <w:rsid w:val="005524F7"/>
    <w:rsid w:val="00552CED"/>
    <w:rsid w:val="005535E1"/>
    <w:rsid w:val="0055380C"/>
    <w:rsid w:val="0055413A"/>
    <w:rsid w:val="0055487B"/>
    <w:rsid w:val="00554B13"/>
    <w:rsid w:val="005562FB"/>
    <w:rsid w:val="00556301"/>
    <w:rsid w:val="00556637"/>
    <w:rsid w:val="00556B7F"/>
    <w:rsid w:val="00556FFB"/>
    <w:rsid w:val="005579C1"/>
    <w:rsid w:val="00557D38"/>
    <w:rsid w:val="00557F80"/>
    <w:rsid w:val="00560192"/>
    <w:rsid w:val="00560967"/>
    <w:rsid w:val="00560A2A"/>
    <w:rsid w:val="005620A3"/>
    <w:rsid w:val="0056263D"/>
    <w:rsid w:val="00563664"/>
    <w:rsid w:val="00563E39"/>
    <w:rsid w:val="005640B8"/>
    <w:rsid w:val="0056432D"/>
    <w:rsid w:val="00564677"/>
    <w:rsid w:val="0056535E"/>
    <w:rsid w:val="005665DD"/>
    <w:rsid w:val="00566CFF"/>
    <w:rsid w:val="005672E8"/>
    <w:rsid w:val="005674B6"/>
    <w:rsid w:val="005703C7"/>
    <w:rsid w:val="00570899"/>
    <w:rsid w:val="00571757"/>
    <w:rsid w:val="005728C8"/>
    <w:rsid w:val="00572A94"/>
    <w:rsid w:val="00572D25"/>
    <w:rsid w:val="005731A3"/>
    <w:rsid w:val="00573226"/>
    <w:rsid w:val="005735D4"/>
    <w:rsid w:val="00573877"/>
    <w:rsid w:val="00575B31"/>
    <w:rsid w:val="0057634B"/>
    <w:rsid w:val="00576493"/>
    <w:rsid w:val="00576B97"/>
    <w:rsid w:val="00577198"/>
    <w:rsid w:val="00577A51"/>
    <w:rsid w:val="00580BC7"/>
    <w:rsid w:val="00580FBF"/>
    <w:rsid w:val="005815D5"/>
    <w:rsid w:val="00581B83"/>
    <w:rsid w:val="0058202A"/>
    <w:rsid w:val="005823AC"/>
    <w:rsid w:val="005824CF"/>
    <w:rsid w:val="00582584"/>
    <w:rsid w:val="00582D51"/>
    <w:rsid w:val="005834BB"/>
    <w:rsid w:val="00583CE2"/>
    <w:rsid w:val="00583D07"/>
    <w:rsid w:val="00583E0A"/>
    <w:rsid w:val="00583F24"/>
    <w:rsid w:val="00584751"/>
    <w:rsid w:val="005847E9"/>
    <w:rsid w:val="00584E36"/>
    <w:rsid w:val="00584FA3"/>
    <w:rsid w:val="00585285"/>
    <w:rsid w:val="005856CC"/>
    <w:rsid w:val="00585918"/>
    <w:rsid w:val="00586257"/>
    <w:rsid w:val="0058766F"/>
    <w:rsid w:val="00587A0D"/>
    <w:rsid w:val="0059006B"/>
    <w:rsid w:val="00590306"/>
    <w:rsid w:val="0059124A"/>
    <w:rsid w:val="00591FE2"/>
    <w:rsid w:val="005926F9"/>
    <w:rsid w:val="00592857"/>
    <w:rsid w:val="00593B69"/>
    <w:rsid w:val="005945CF"/>
    <w:rsid w:val="0059526D"/>
    <w:rsid w:val="005965D0"/>
    <w:rsid w:val="00597839"/>
    <w:rsid w:val="00597B6F"/>
    <w:rsid w:val="005A042C"/>
    <w:rsid w:val="005A097F"/>
    <w:rsid w:val="005A105C"/>
    <w:rsid w:val="005A11E8"/>
    <w:rsid w:val="005A2371"/>
    <w:rsid w:val="005A2D18"/>
    <w:rsid w:val="005A3F13"/>
    <w:rsid w:val="005A469A"/>
    <w:rsid w:val="005A4ED8"/>
    <w:rsid w:val="005A583F"/>
    <w:rsid w:val="005A5B2F"/>
    <w:rsid w:val="005A5C9D"/>
    <w:rsid w:val="005A5DC6"/>
    <w:rsid w:val="005A64B8"/>
    <w:rsid w:val="005A6670"/>
    <w:rsid w:val="005A6F20"/>
    <w:rsid w:val="005A7113"/>
    <w:rsid w:val="005A7159"/>
    <w:rsid w:val="005A71CD"/>
    <w:rsid w:val="005B05BB"/>
    <w:rsid w:val="005B11C0"/>
    <w:rsid w:val="005B1AB1"/>
    <w:rsid w:val="005B1B89"/>
    <w:rsid w:val="005B201B"/>
    <w:rsid w:val="005B2C3E"/>
    <w:rsid w:val="005B2F10"/>
    <w:rsid w:val="005B3726"/>
    <w:rsid w:val="005B3B6F"/>
    <w:rsid w:val="005B48E2"/>
    <w:rsid w:val="005B4FA0"/>
    <w:rsid w:val="005B58D1"/>
    <w:rsid w:val="005B591C"/>
    <w:rsid w:val="005B5AC0"/>
    <w:rsid w:val="005B5EB8"/>
    <w:rsid w:val="005B6D68"/>
    <w:rsid w:val="005B793F"/>
    <w:rsid w:val="005B79C4"/>
    <w:rsid w:val="005B7BDD"/>
    <w:rsid w:val="005C0071"/>
    <w:rsid w:val="005C10A1"/>
    <w:rsid w:val="005C131E"/>
    <w:rsid w:val="005C13E3"/>
    <w:rsid w:val="005C1DB2"/>
    <w:rsid w:val="005C28D2"/>
    <w:rsid w:val="005C2B68"/>
    <w:rsid w:val="005C2D48"/>
    <w:rsid w:val="005C30AC"/>
    <w:rsid w:val="005C3202"/>
    <w:rsid w:val="005C3F0B"/>
    <w:rsid w:val="005C4F02"/>
    <w:rsid w:val="005C514D"/>
    <w:rsid w:val="005C6115"/>
    <w:rsid w:val="005C7087"/>
    <w:rsid w:val="005C7A54"/>
    <w:rsid w:val="005D0064"/>
    <w:rsid w:val="005D04E7"/>
    <w:rsid w:val="005D0BA3"/>
    <w:rsid w:val="005D2306"/>
    <w:rsid w:val="005D23AE"/>
    <w:rsid w:val="005D24BA"/>
    <w:rsid w:val="005D3415"/>
    <w:rsid w:val="005D3590"/>
    <w:rsid w:val="005D3A1B"/>
    <w:rsid w:val="005D41F3"/>
    <w:rsid w:val="005D43CE"/>
    <w:rsid w:val="005D461E"/>
    <w:rsid w:val="005D56C3"/>
    <w:rsid w:val="005D5DDE"/>
    <w:rsid w:val="005D60CC"/>
    <w:rsid w:val="005D6152"/>
    <w:rsid w:val="005D619A"/>
    <w:rsid w:val="005D73EA"/>
    <w:rsid w:val="005E0291"/>
    <w:rsid w:val="005E0898"/>
    <w:rsid w:val="005E0A07"/>
    <w:rsid w:val="005E0F0C"/>
    <w:rsid w:val="005E1465"/>
    <w:rsid w:val="005E179E"/>
    <w:rsid w:val="005E1E3A"/>
    <w:rsid w:val="005E22D7"/>
    <w:rsid w:val="005E2328"/>
    <w:rsid w:val="005E23AC"/>
    <w:rsid w:val="005E288D"/>
    <w:rsid w:val="005E2978"/>
    <w:rsid w:val="005E2B7C"/>
    <w:rsid w:val="005E3136"/>
    <w:rsid w:val="005E54A9"/>
    <w:rsid w:val="005E57B3"/>
    <w:rsid w:val="005E598B"/>
    <w:rsid w:val="005E5BEE"/>
    <w:rsid w:val="005E5E24"/>
    <w:rsid w:val="005E6053"/>
    <w:rsid w:val="005E7D0A"/>
    <w:rsid w:val="005F0CC9"/>
    <w:rsid w:val="005F0D4B"/>
    <w:rsid w:val="005F1277"/>
    <w:rsid w:val="005F1645"/>
    <w:rsid w:val="005F1E28"/>
    <w:rsid w:val="005F2292"/>
    <w:rsid w:val="005F294E"/>
    <w:rsid w:val="005F4175"/>
    <w:rsid w:val="005F418C"/>
    <w:rsid w:val="005F437C"/>
    <w:rsid w:val="005F4A89"/>
    <w:rsid w:val="005F53BC"/>
    <w:rsid w:val="005F5C5E"/>
    <w:rsid w:val="005F61D0"/>
    <w:rsid w:val="005F660E"/>
    <w:rsid w:val="005F789F"/>
    <w:rsid w:val="005F7949"/>
    <w:rsid w:val="00600BEE"/>
    <w:rsid w:val="006014AB"/>
    <w:rsid w:val="006022CA"/>
    <w:rsid w:val="0060235A"/>
    <w:rsid w:val="006026EF"/>
    <w:rsid w:val="00602700"/>
    <w:rsid w:val="00603B06"/>
    <w:rsid w:val="00603F04"/>
    <w:rsid w:val="006040D6"/>
    <w:rsid w:val="006042A3"/>
    <w:rsid w:val="006044B7"/>
    <w:rsid w:val="00604882"/>
    <w:rsid w:val="00604A4F"/>
    <w:rsid w:val="006051F1"/>
    <w:rsid w:val="00605B5F"/>
    <w:rsid w:val="006070C3"/>
    <w:rsid w:val="0060749D"/>
    <w:rsid w:val="00607921"/>
    <w:rsid w:val="00607CAC"/>
    <w:rsid w:val="00607FB4"/>
    <w:rsid w:val="006108E9"/>
    <w:rsid w:val="0061117D"/>
    <w:rsid w:val="00611D98"/>
    <w:rsid w:val="00611F69"/>
    <w:rsid w:val="0061323F"/>
    <w:rsid w:val="00613566"/>
    <w:rsid w:val="00613AEE"/>
    <w:rsid w:val="00614A7B"/>
    <w:rsid w:val="006153BE"/>
    <w:rsid w:val="00615542"/>
    <w:rsid w:val="00615735"/>
    <w:rsid w:val="00615927"/>
    <w:rsid w:val="006159B1"/>
    <w:rsid w:val="006166D9"/>
    <w:rsid w:val="00620112"/>
    <w:rsid w:val="0062085B"/>
    <w:rsid w:val="006213CB"/>
    <w:rsid w:val="0062144B"/>
    <w:rsid w:val="00621456"/>
    <w:rsid w:val="00621CD2"/>
    <w:rsid w:val="00622A37"/>
    <w:rsid w:val="00622E70"/>
    <w:rsid w:val="00623791"/>
    <w:rsid w:val="00623A07"/>
    <w:rsid w:val="00623CD6"/>
    <w:rsid w:val="0062472F"/>
    <w:rsid w:val="0062495B"/>
    <w:rsid w:val="00625081"/>
    <w:rsid w:val="00625D2C"/>
    <w:rsid w:val="006300F0"/>
    <w:rsid w:val="00630468"/>
    <w:rsid w:val="00630D33"/>
    <w:rsid w:val="00630FD2"/>
    <w:rsid w:val="00631095"/>
    <w:rsid w:val="00631508"/>
    <w:rsid w:val="006318EA"/>
    <w:rsid w:val="00632D43"/>
    <w:rsid w:val="0063308C"/>
    <w:rsid w:val="00633C15"/>
    <w:rsid w:val="00633CC0"/>
    <w:rsid w:val="006345FD"/>
    <w:rsid w:val="0063568F"/>
    <w:rsid w:val="00635889"/>
    <w:rsid w:val="00635F21"/>
    <w:rsid w:val="00636378"/>
    <w:rsid w:val="00636788"/>
    <w:rsid w:val="00636869"/>
    <w:rsid w:val="006371DC"/>
    <w:rsid w:val="006374A0"/>
    <w:rsid w:val="00637C40"/>
    <w:rsid w:val="00637EB9"/>
    <w:rsid w:val="0064032D"/>
    <w:rsid w:val="00640E83"/>
    <w:rsid w:val="00640E9D"/>
    <w:rsid w:val="00641A22"/>
    <w:rsid w:val="00641DA1"/>
    <w:rsid w:val="006422F0"/>
    <w:rsid w:val="006428E2"/>
    <w:rsid w:val="00642FE1"/>
    <w:rsid w:val="0064407E"/>
    <w:rsid w:val="00644B24"/>
    <w:rsid w:val="00645263"/>
    <w:rsid w:val="00647286"/>
    <w:rsid w:val="00647354"/>
    <w:rsid w:val="00650AF4"/>
    <w:rsid w:val="006511BB"/>
    <w:rsid w:val="006511CC"/>
    <w:rsid w:val="00651255"/>
    <w:rsid w:val="006515CF"/>
    <w:rsid w:val="00651784"/>
    <w:rsid w:val="00651F8E"/>
    <w:rsid w:val="0065213E"/>
    <w:rsid w:val="00652141"/>
    <w:rsid w:val="00652754"/>
    <w:rsid w:val="00652A02"/>
    <w:rsid w:val="00653CC0"/>
    <w:rsid w:val="00654EAA"/>
    <w:rsid w:val="00654FD5"/>
    <w:rsid w:val="00655374"/>
    <w:rsid w:val="00657F68"/>
    <w:rsid w:val="00661080"/>
    <w:rsid w:val="00661768"/>
    <w:rsid w:val="00661CB4"/>
    <w:rsid w:val="006623B0"/>
    <w:rsid w:val="006630F7"/>
    <w:rsid w:val="0066315D"/>
    <w:rsid w:val="006631E6"/>
    <w:rsid w:val="0066509C"/>
    <w:rsid w:val="00666699"/>
    <w:rsid w:val="006678C9"/>
    <w:rsid w:val="00667D84"/>
    <w:rsid w:val="00667DAA"/>
    <w:rsid w:val="00667FDB"/>
    <w:rsid w:val="006710F7"/>
    <w:rsid w:val="0067155B"/>
    <w:rsid w:val="00671966"/>
    <w:rsid w:val="0067252B"/>
    <w:rsid w:val="00672CD7"/>
    <w:rsid w:val="00672FCD"/>
    <w:rsid w:val="006731F6"/>
    <w:rsid w:val="006737BA"/>
    <w:rsid w:val="00673E7A"/>
    <w:rsid w:val="00674276"/>
    <w:rsid w:val="006752AD"/>
    <w:rsid w:val="006760EC"/>
    <w:rsid w:val="0067652E"/>
    <w:rsid w:val="00676D53"/>
    <w:rsid w:val="006772C2"/>
    <w:rsid w:val="00677721"/>
    <w:rsid w:val="006778C4"/>
    <w:rsid w:val="00680562"/>
    <w:rsid w:val="006806C6"/>
    <w:rsid w:val="00680A13"/>
    <w:rsid w:val="0068109C"/>
    <w:rsid w:val="00681C4D"/>
    <w:rsid w:val="006824F5"/>
    <w:rsid w:val="00682867"/>
    <w:rsid w:val="00682F41"/>
    <w:rsid w:val="00682F9D"/>
    <w:rsid w:val="00683C34"/>
    <w:rsid w:val="006846D0"/>
    <w:rsid w:val="006854CD"/>
    <w:rsid w:val="00685551"/>
    <w:rsid w:val="00685D40"/>
    <w:rsid w:val="00686919"/>
    <w:rsid w:val="00686DDC"/>
    <w:rsid w:val="006871F9"/>
    <w:rsid w:val="006901B0"/>
    <w:rsid w:val="00690490"/>
    <w:rsid w:val="00691123"/>
    <w:rsid w:val="006911E3"/>
    <w:rsid w:val="00691413"/>
    <w:rsid w:val="006917D5"/>
    <w:rsid w:val="00691834"/>
    <w:rsid w:val="00691FBA"/>
    <w:rsid w:val="00692FEB"/>
    <w:rsid w:val="0069327A"/>
    <w:rsid w:val="0069352C"/>
    <w:rsid w:val="00694B5D"/>
    <w:rsid w:val="0069527C"/>
    <w:rsid w:val="00696120"/>
    <w:rsid w:val="00696880"/>
    <w:rsid w:val="00696C99"/>
    <w:rsid w:val="00697850"/>
    <w:rsid w:val="00697B05"/>
    <w:rsid w:val="00697EAD"/>
    <w:rsid w:val="006A00C8"/>
    <w:rsid w:val="006A0167"/>
    <w:rsid w:val="006A01F0"/>
    <w:rsid w:val="006A09ED"/>
    <w:rsid w:val="006A0EE8"/>
    <w:rsid w:val="006A15B0"/>
    <w:rsid w:val="006A2778"/>
    <w:rsid w:val="006A287D"/>
    <w:rsid w:val="006A2F81"/>
    <w:rsid w:val="006A3335"/>
    <w:rsid w:val="006A40E3"/>
    <w:rsid w:val="006A4B4C"/>
    <w:rsid w:val="006A4ECC"/>
    <w:rsid w:val="006A5907"/>
    <w:rsid w:val="006A5F93"/>
    <w:rsid w:val="006A755C"/>
    <w:rsid w:val="006A7EBB"/>
    <w:rsid w:val="006B01B3"/>
    <w:rsid w:val="006B0237"/>
    <w:rsid w:val="006B121F"/>
    <w:rsid w:val="006B17B1"/>
    <w:rsid w:val="006B1CDB"/>
    <w:rsid w:val="006B2235"/>
    <w:rsid w:val="006B2875"/>
    <w:rsid w:val="006B4026"/>
    <w:rsid w:val="006B4550"/>
    <w:rsid w:val="006B4712"/>
    <w:rsid w:val="006B4D1A"/>
    <w:rsid w:val="006B4E04"/>
    <w:rsid w:val="006B5F69"/>
    <w:rsid w:val="006B65E7"/>
    <w:rsid w:val="006B748D"/>
    <w:rsid w:val="006B79CD"/>
    <w:rsid w:val="006C0BA9"/>
    <w:rsid w:val="006C1AA9"/>
    <w:rsid w:val="006C1F4C"/>
    <w:rsid w:val="006C2D19"/>
    <w:rsid w:val="006C3150"/>
    <w:rsid w:val="006C3640"/>
    <w:rsid w:val="006C3926"/>
    <w:rsid w:val="006C3C68"/>
    <w:rsid w:val="006C4368"/>
    <w:rsid w:val="006C4723"/>
    <w:rsid w:val="006C4830"/>
    <w:rsid w:val="006C52AA"/>
    <w:rsid w:val="006C5376"/>
    <w:rsid w:val="006C54A8"/>
    <w:rsid w:val="006C56AE"/>
    <w:rsid w:val="006C64DA"/>
    <w:rsid w:val="006C68FE"/>
    <w:rsid w:val="006C6A32"/>
    <w:rsid w:val="006C6E43"/>
    <w:rsid w:val="006C71A7"/>
    <w:rsid w:val="006C723E"/>
    <w:rsid w:val="006C7295"/>
    <w:rsid w:val="006C74E1"/>
    <w:rsid w:val="006C7659"/>
    <w:rsid w:val="006C766D"/>
    <w:rsid w:val="006C7773"/>
    <w:rsid w:val="006C7C1F"/>
    <w:rsid w:val="006D0643"/>
    <w:rsid w:val="006D12A3"/>
    <w:rsid w:val="006D1B3F"/>
    <w:rsid w:val="006D2182"/>
    <w:rsid w:val="006D2710"/>
    <w:rsid w:val="006D2775"/>
    <w:rsid w:val="006D291B"/>
    <w:rsid w:val="006D2924"/>
    <w:rsid w:val="006D2B0C"/>
    <w:rsid w:val="006D2FD2"/>
    <w:rsid w:val="006D3403"/>
    <w:rsid w:val="006D36E3"/>
    <w:rsid w:val="006D38C6"/>
    <w:rsid w:val="006D4012"/>
    <w:rsid w:val="006D4026"/>
    <w:rsid w:val="006D41D4"/>
    <w:rsid w:val="006D4B96"/>
    <w:rsid w:val="006D514A"/>
    <w:rsid w:val="006D5E7C"/>
    <w:rsid w:val="006D6A89"/>
    <w:rsid w:val="006D6DAB"/>
    <w:rsid w:val="006D71F9"/>
    <w:rsid w:val="006D7AE1"/>
    <w:rsid w:val="006E02E3"/>
    <w:rsid w:val="006E0372"/>
    <w:rsid w:val="006E03C2"/>
    <w:rsid w:val="006E0417"/>
    <w:rsid w:val="006E0669"/>
    <w:rsid w:val="006E1418"/>
    <w:rsid w:val="006E1C97"/>
    <w:rsid w:val="006E1CE7"/>
    <w:rsid w:val="006E29EE"/>
    <w:rsid w:val="006E30CF"/>
    <w:rsid w:val="006E31D7"/>
    <w:rsid w:val="006E31E2"/>
    <w:rsid w:val="006E32DA"/>
    <w:rsid w:val="006E3473"/>
    <w:rsid w:val="006E34A9"/>
    <w:rsid w:val="006E37F3"/>
    <w:rsid w:val="006E3AA0"/>
    <w:rsid w:val="006E4D6A"/>
    <w:rsid w:val="006E528F"/>
    <w:rsid w:val="006E6252"/>
    <w:rsid w:val="006E67AB"/>
    <w:rsid w:val="006E6B1B"/>
    <w:rsid w:val="006E6FE1"/>
    <w:rsid w:val="006E7007"/>
    <w:rsid w:val="006E744E"/>
    <w:rsid w:val="006E7729"/>
    <w:rsid w:val="006E79C2"/>
    <w:rsid w:val="006F0AF4"/>
    <w:rsid w:val="006F0C76"/>
    <w:rsid w:val="006F1201"/>
    <w:rsid w:val="006F1DCB"/>
    <w:rsid w:val="006F26E3"/>
    <w:rsid w:val="006F3428"/>
    <w:rsid w:val="006F3F24"/>
    <w:rsid w:val="006F4296"/>
    <w:rsid w:val="006F4468"/>
    <w:rsid w:val="006F467F"/>
    <w:rsid w:val="006F4B89"/>
    <w:rsid w:val="006F4EDC"/>
    <w:rsid w:val="006F5001"/>
    <w:rsid w:val="006F5326"/>
    <w:rsid w:val="006F5BA1"/>
    <w:rsid w:val="006F614D"/>
    <w:rsid w:val="006F620B"/>
    <w:rsid w:val="006F6656"/>
    <w:rsid w:val="006F6B32"/>
    <w:rsid w:val="006F6D8A"/>
    <w:rsid w:val="006F754A"/>
    <w:rsid w:val="0070002B"/>
    <w:rsid w:val="00700FDD"/>
    <w:rsid w:val="00701480"/>
    <w:rsid w:val="00701623"/>
    <w:rsid w:val="00701CD1"/>
    <w:rsid w:val="0070279F"/>
    <w:rsid w:val="00702B82"/>
    <w:rsid w:val="00702F7E"/>
    <w:rsid w:val="00703907"/>
    <w:rsid w:val="00703E9E"/>
    <w:rsid w:val="00704B5C"/>
    <w:rsid w:val="007057EB"/>
    <w:rsid w:val="0070604A"/>
    <w:rsid w:val="00706861"/>
    <w:rsid w:val="00706E8C"/>
    <w:rsid w:val="007073E4"/>
    <w:rsid w:val="00707736"/>
    <w:rsid w:val="007116BC"/>
    <w:rsid w:val="0071188F"/>
    <w:rsid w:val="00711B4B"/>
    <w:rsid w:val="00712C94"/>
    <w:rsid w:val="00712E12"/>
    <w:rsid w:val="00713018"/>
    <w:rsid w:val="00713A9F"/>
    <w:rsid w:val="007157AE"/>
    <w:rsid w:val="00715AF5"/>
    <w:rsid w:val="0071682F"/>
    <w:rsid w:val="007171C0"/>
    <w:rsid w:val="00717741"/>
    <w:rsid w:val="00720728"/>
    <w:rsid w:val="00720E66"/>
    <w:rsid w:val="00721600"/>
    <w:rsid w:val="00721FFC"/>
    <w:rsid w:val="007221D6"/>
    <w:rsid w:val="00722249"/>
    <w:rsid w:val="00722665"/>
    <w:rsid w:val="007230F9"/>
    <w:rsid w:val="0072357D"/>
    <w:rsid w:val="00723806"/>
    <w:rsid w:val="00723A2B"/>
    <w:rsid w:val="00723D28"/>
    <w:rsid w:val="00724672"/>
    <w:rsid w:val="0072488F"/>
    <w:rsid w:val="00724A41"/>
    <w:rsid w:val="007252A2"/>
    <w:rsid w:val="00726A0C"/>
    <w:rsid w:val="00727596"/>
    <w:rsid w:val="007300E2"/>
    <w:rsid w:val="00730F51"/>
    <w:rsid w:val="00731247"/>
    <w:rsid w:val="00731681"/>
    <w:rsid w:val="00731A41"/>
    <w:rsid w:val="007322D3"/>
    <w:rsid w:val="00732602"/>
    <w:rsid w:val="0073345C"/>
    <w:rsid w:val="00733482"/>
    <w:rsid w:val="00733669"/>
    <w:rsid w:val="00733F06"/>
    <w:rsid w:val="007340C2"/>
    <w:rsid w:val="00734C41"/>
    <w:rsid w:val="00734D4B"/>
    <w:rsid w:val="00734E72"/>
    <w:rsid w:val="00735459"/>
    <w:rsid w:val="007357E0"/>
    <w:rsid w:val="00735CEA"/>
    <w:rsid w:val="00735F47"/>
    <w:rsid w:val="0073614C"/>
    <w:rsid w:val="0073632C"/>
    <w:rsid w:val="0073646B"/>
    <w:rsid w:val="007364F1"/>
    <w:rsid w:val="007367F8"/>
    <w:rsid w:val="00736AA9"/>
    <w:rsid w:val="00736D6C"/>
    <w:rsid w:val="00737FA9"/>
    <w:rsid w:val="00740A68"/>
    <w:rsid w:val="007410FC"/>
    <w:rsid w:val="0074131B"/>
    <w:rsid w:val="007415D0"/>
    <w:rsid w:val="00741CB3"/>
    <w:rsid w:val="007425C4"/>
    <w:rsid w:val="007427E4"/>
    <w:rsid w:val="007439BC"/>
    <w:rsid w:val="00744876"/>
    <w:rsid w:val="00744956"/>
    <w:rsid w:val="00744DE6"/>
    <w:rsid w:val="00744E88"/>
    <w:rsid w:val="00745304"/>
    <w:rsid w:val="00745B2C"/>
    <w:rsid w:val="007461DE"/>
    <w:rsid w:val="00746414"/>
    <w:rsid w:val="00746577"/>
    <w:rsid w:val="00746C44"/>
    <w:rsid w:val="00747549"/>
    <w:rsid w:val="00747CBD"/>
    <w:rsid w:val="007502E0"/>
    <w:rsid w:val="00750837"/>
    <w:rsid w:val="00751FE6"/>
    <w:rsid w:val="0075279E"/>
    <w:rsid w:val="00753462"/>
    <w:rsid w:val="007536B5"/>
    <w:rsid w:val="00753BDE"/>
    <w:rsid w:val="007540BC"/>
    <w:rsid w:val="00754765"/>
    <w:rsid w:val="007553D6"/>
    <w:rsid w:val="00755FBB"/>
    <w:rsid w:val="00756DD2"/>
    <w:rsid w:val="007572AE"/>
    <w:rsid w:val="0075764C"/>
    <w:rsid w:val="00757A5A"/>
    <w:rsid w:val="007617BA"/>
    <w:rsid w:val="00761DBA"/>
    <w:rsid w:val="00761ED2"/>
    <w:rsid w:val="00762304"/>
    <w:rsid w:val="0076254E"/>
    <w:rsid w:val="00762F83"/>
    <w:rsid w:val="00763360"/>
    <w:rsid w:val="00763A21"/>
    <w:rsid w:val="00763D7F"/>
    <w:rsid w:val="00764E2E"/>
    <w:rsid w:val="00765227"/>
    <w:rsid w:val="00766078"/>
    <w:rsid w:val="007663CD"/>
    <w:rsid w:val="007664E0"/>
    <w:rsid w:val="00766806"/>
    <w:rsid w:val="00767293"/>
    <w:rsid w:val="007675D2"/>
    <w:rsid w:val="007676A2"/>
    <w:rsid w:val="00767A46"/>
    <w:rsid w:val="00767CE1"/>
    <w:rsid w:val="00767CE9"/>
    <w:rsid w:val="00770614"/>
    <w:rsid w:val="007712A3"/>
    <w:rsid w:val="007715C5"/>
    <w:rsid w:val="00772241"/>
    <w:rsid w:val="00772471"/>
    <w:rsid w:val="00772EEA"/>
    <w:rsid w:val="0077309F"/>
    <w:rsid w:val="00773A92"/>
    <w:rsid w:val="00773B44"/>
    <w:rsid w:val="00776678"/>
    <w:rsid w:val="00776E39"/>
    <w:rsid w:val="007775D9"/>
    <w:rsid w:val="00777F3A"/>
    <w:rsid w:val="007805FE"/>
    <w:rsid w:val="00780BB5"/>
    <w:rsid w:val="00780C2D"/>
    <w:rsid w:val="00781062"/>
    <w:rsid w:val="00781623"/>
    <w:rsid w:val="00781B9F"/>
    <w:rsid w:val="00781E9F"/>
    <w:rsid w:val="007821AE"/>
    <w:rsid w:val="00782DE0"/>
    <w:rsid w:val="00783778"/>
    <w:rsid w:val="007848BC"/>
    <w:rsid w:val="007857F2"/>
    <w:rsid w:val="007861E7"/>
    <w:rsid w:val="00786798"/>
    <w:rsid w:val="007874BA"/>
    <w:rsid w:val="007874BD"/>
    <w:rsid w:val="00790C8E"/>
    <w:rsid w:val="00790F27"/>
    <w:rsid w:val="007916D0"/>
    <w:rsid w:val="00791997"/>
    <w:rsid w:val="00791DB4"/>
    <w:rsid w:val="00791FA7"/>
    <w:rsid w:val="007920B6"/>
    <w:rsid w:val="00792209"/>
    <w:rsid w:val="007924C5"/>
    <w:rsid w:val="00792677"/>
    <w:rsid w:val="00792709"/>
    <w:rsid w:val="00792762"/>
    <w:rsid w:val="00792ECB"/>
    <w:rsid w:val="00793D62"/>
    <w:rsid w:val="00794678"/>
    <w:rsid w:val="00794B55"/>
    <w:rsid w:val="00795590"/>
    <w:rsid w:val="0079593F"/>
    <w:rsid w:val="00795BF1"/>
    <w:rsid w:val="00795D25"/>
    <w:rsid w:val="00796226"/>
    <w:rsid w:val="0079635B"/>
    <w:rsid w:val="00796A36"/>
    <w:rsid w:val="00796DDE"/>
    <w:rsid w:val="007A1049"/>
    <w:rsid w:val="007A10A8"/>
    <w:rsid w:val="007A140B"/>
    <w:rsid w:val="007A19FE"/>
    <w:rsid w:val="007A1C3C"/>
    <w:rsid w:val="007A2234"/>
    <w:rsid w:val="007A2C4B"/>
    <w:rsid w:val="007A2D41"/>
    <w:rsid w:val="007A2DD2"/>
    <w:rsid w:val="007A3128"/>
    <w:rsid w:val="007A3BE9"/>
    <w:rsid w:val="007A4C22"/>
    <w:rsid w:val="007A4F1A"/>
    <w:rsid w:val="007A6471"/>
    <w:rsid w:val="007A66D1"/>
    <w:rsid w:val="007A70D2"/>
    <w:rsid w:val="007A79BC"/>
    <w:rsid w:val="007B0325"/>
    <w:rsid w:val="007B03D8"/>
    <w:rsid w:val="007B0A7B"/>
    <w:rsid w:val="007B102C"/>
    <w:rsid w:val="007B1234"/>
    <w:rsid w:val="007B2841"/>
    <w:rsid w:val="007B2851"/>
    <w:rsid w:val="007B28DD"/>
    <w:rsid w:val="007B349A"/>
    <w:rsid w:val="007B36E7"/>
    <w:rsid w:val="007B4142"/>
    <w:rsid w:val="007B470F"/>
    <w:rsid w:val="007B5041"/>
    <w:rsid w:val="007B5437"/>
    <w:rsid w:val="007B583D"/>
    <w:rsid w:val="007B731E"/>
    <w:rsid w:val="007B7D16"/>
    <w:rsid w:val="007C13B8"/>
    <w:rsid w:val="007C1454"/>
    <w:rsid w:val="007C1462"/>
    <w:rsid w:val="007C1F1E"/>
    <w:rsid w:val="007C20A3"/>
    <w:rsid w:val="007C3308"/>
    <w:rsid w:val="007C354A"/>
    <w:rsid w:val="007C3E7C"/>
    <w:rsid w:val="007C4078"/>
    <w:rsid w:val="007C4C86"/>
    <w:rsid w:val="007C579F"/>
    <w:rsid w:val="007C5CDE"/>
    <w:rsid w:val="007C5D8C"/>
    <w:rsid w:val="007C5F8E"/>
    <w:rsid w:val="007C62A1"/>
    <w:rsid w:val="007C68FB"/>
    <w:rsid w:val="007C6F5E"/>
    <w:rsid w:val="007C716D"/>
    <w:rsid w:val="007C7400"/>
    <w:rsid w:val="007C7674"/>
    <w:rsid w:val="007C7738"/>
    <w:rsid w:val="007C7835"/>
    <w:rsid w:val="007C794F"/>
    <w:rsid w:val="007D06EC"/>
    <w:rsid w:val="007D0AE2"/>
    <w:rsid w:val="007D0EF0"/>
    <w:rsid w:val="007D105C"/>
    <w:rsid w:val="007D1737"/>
    <w:rsid w:val="007D185A"/>
    <w:rsid w:val="007D1B2D"/>
    <w:rsid w:val="007D1EBC"/>
    <w:rsid w:val="007D233D"/>
    <w:rsid w:val="007D2377"/>
    <w:rsid w:val="007D2C21"/>
    <w:rsid w:val="007D493C"/>
    <w:rsid w:val="007D5339"/>
    <w:rsid w:val="007D57C5"/>
    <w:rsid w:val="007D6589"/>
    <w:rsid w:val="007D72ED"/>
    <w:rsid w:val="007D75A7"/>
    <w:rsid w:val="007D7906"/>
    <w:rsid w:val="007E1109"/>
    <w:rsid w:val="007E1143"/>
    <w:rsid w:val="007E117C"/>
    <w:rsid w:val="007E193C"/>
    <w:rsid w:val="007E21F9"/>
    <w:rsid w:val="007E23C8"/>
    <w:rsid w:val="007E2543"/>
    <w:rsid w:val="007E2AE1"/>
    <w:rsid w:val="007E3C75"/>
    <w:rsid w:val="007E4711"/>
    <w:rsid w:val="007E4B15"/>
    <w:rsid w:val="007E5D4D"/>
    <w:rsid w:val="007E61E6"/>
    <w:rsid w:val="007E658E"/>
    <w:rsid w:val="007E66E1"/>
    <w:rsid w:val="007E69D4"/>
    <w:rsid w:val="007E6A57"/>
    <w:rsid w:val="007F0396"/>
    <w:rsid w:val="007F0797"/>
    <w:rsid w:val="007F0FE6"/>
    <w:rsid w:val="007F1C64"/>
    <w:rsid w:val="007F2854"/>
    <w:rsid w:val="007F2EE8"/>
    <w:rsid w:val="007F3E03"/>
    <w:rsid w:val="007F3EC4"/>
    <w:rsid w:val="007F412A"/>
    <w:rsid w:val="007F413A"/>
    <w:rsid w:val="007F4785"/>
    <w:rsid w:val="007F4BC5"/>
    <w:rsid w:val="007F4DF2"/>
    <w:rsid w:val="007F5C26"/>
    <w:rsid w:val="007F683E"/>
    <w:rsid w:val="007F6D6D"/>
    <w:rsid w:val="007F6FA4"/>
    <w:rsid w:val="007F6FDF"/>
    <w:rsid w:val="007F7D14"/>
    <w:rsid w:val="007F7E70"/>
    <w:rsid w:val="00800966"/>
    <w:rsid w:val="00801A33"/>
    <w:rsid w:val="00801CED"/>
    <w:rsid w:val="008027C5"/>
    <w:rsid w:val="00803224"/>
    <w:rsid w:val="008034EE"/>
    <w:rsid w:val="008037EB"/>
    <w:rsid w:val="00804106"/>
    <w:rsid w:val="008048D8"/>
    <w:rsid w:val="00804B86"/>
    <w:rsid w:val="008054C8"/>
    <w:rsid w:val="0080606C"/>
    <w:rsid w:val="00806243"/>
    <w:rsid w:val="00806D16"/>
    <w:rsid w:val="00807BAF"/>
    <w:rsid w:val="00807FB1"/>
    <w:rsid w:val="0081073E"/>
    <w:rsid w:val="008107BE"/>
    <w:rsid w:val="00810E31"/>
    <w:rsid w:val="00810F66"/>
    <w:rsid w:val="00811576"/>
    <w:rsid w:val="00811C9D"/>
    <w:rsid w:val="00811E2F"/>
    <w:rsid w:val="00812B88"/>
    <w:rsid w:val="008139D0"/>
    <w:rsid w:val="00813EE1"/>
    <w:rsid w:val="00813F1B"/>
    <w:rsid w:val="008141CD"/>
    <w:rsid w:val="00814612"/>
    <w:rsid w:val="00814E78"/>
    <w:rsid w:val="00814F83"/>
    <w:rsid w:val="0081530B"/>
    <w:rsid w:val="00815548"/>
    <w:rsid w:val="0081577D"/>
    <w:rsid w:val="00816B29"/>
    <w:rsid w:val="00816DFC"/>
    <w:rsid w:val="00817105"/>
    <w:rsid w:val="00817E8E"/>
    <w:rsid w:val="008201BE"/>
    <w:rsid w:val="00820796"/>
    <w:rsid w:val="008207AA"/>
    <w:rsid w:val="008207C3"/>
    <w:rsid w:val="008209BB"/>
    <w:rsid w:val="00820E86"/>
    <w:rsid w:val="00820F3C"/>
    <w:rsid w:val="00821A01"/>
    <w:rsid w:val="00822AD4"/>
    <w:rsid w:val="008238C1"/>
    <w:rsid w:val="00823F94"/>
    <w:rsid w:val="008244C9"/>
    <w:rsid w:val="008250BE"/>
    <w:rsid w:val="0082536C"/>
    <w:rsid w:val="0082568C"/>
    <w:rsid w:val="008264AE"/>
    <w:rsid w:val="00826E17"/>
    <w:rsid w:val="00827853"/>
    <w:rsid w:val="00827988"/>
    <w:rsid w:val="00832764"/>
    <w:rsid w:val="008331C2"/>
    <w:rsid w:val="00833201"/>
    <w:rsid w:val="008334B0"/>
    <w:rsid w:val="00833A4F"/>
    <w:rsid w:val="00834D02"/>
    <w:rsid w:val="008369E6"/>
    <w:rsid w:val="00840C64"/>
    <w:rsid w:val="00844302"/>
    <w:rsid w:val="0084445A"/>
    <w:rsid w:val="00844EA4"/>
    <w:rsid w:val="00845BCD"/>
    <w:rsid w:val="00846423"/>
    <w:rsid w:val="008479EF"/>
    <w:rsid w:val="00847B74"/>
    <w:rsid w:val="008503E3"/>
    <w:rsid w:val="008507E8"/>
    <w:rsid w:val="00850A8B"/>
    <w:rsid w:val="00850D10"/>
    <w:rsid w:val="008512F0"/>
    <w:rsid w:val="008517D1"/>
    <w:rsid w:val="0085195E"/>
    <w:rsid w:val="00851982"/>
    <w:rsid w:val="00851C7E"/>
    <w:rsid w:val="00852B25"/>
    <w:rsid w:val="00853990"/>
    <w:rsid w:val="00853AD0"/>
    <w:rsid w:val="00853ED3"/>
    <w:rsid w:val="00854263"/>
    <w:rsid w:val="00854342"/>
    <w:rsid w:val="0085458F"/>
    <w:rsid w:val="00854899"/>
    <w:rsid w:val="00855B25"/>
    <w:rsid w:val="00855C7C"/>
    <w:rsid w:val="00856153"/>
    <w:rsid w:val="008568AC"/>
    <w:rsid w:val="008570E1"/>
    <w:rsid w:val="00857B52"/>
    <w:rsid w:val="008604F0"/>
    <w:rsid w:val="00860DE5"/>
    <w:rsid w:val="00861BA9"/>
    <w:rsid w:val="008622B0"/>
    <w:rsid w:val="0086299A"/>
    <w:rsid w:val="00863258"/>
    <w:rsid w:val="00863D70"/>
    <w:rsid w:val="008642BF"/>
    <w:rsid w:val="008646DC"/>
    <w:rsid w:val="0086495F"/>
    <w:rsid w:val="008651BA"/>
    <w:rsid w:val="0086525F"/>
    <w:rsid w:val="00865592"/>
    <w:rsid w:val="00865904"/>
    <w:rsid w:val="00865CC8"/>
    <w:rsid w:val="00866003"/>
    <w:rsid w:val="008663EE"/>
    <w:rsid w:val="008664AD"/>
    <w:rsid w:val="008669B8"/>
    <w:rsid w:val="00866C06"/>
    <w:rsid w:val="0086753D"/>
    <w:rsid w:val="00867F03"/>
    <w:rsid w:val="00870157"/>
    <w:rsid w:val="008701A8"/>
    <w:rsid w:val="008704B1"/>
    <w:rsid w:val="0087065D"/>
    <w:rsid w:val="008707A1"/>
    <w:rsid w:val="008708A3"/>
    <w:rsid w:val="0087113B"/>
    <w:rsid w:val="00871159"/>
    <w:rsid w:val="00872622"/>
    <w:rsid w:val="00872C07"/>
    <w:rsid w:val="00873855"/>
    <w:rsid w:val="00873A9E"/>
    <w:rsid w:val="008741FD"/>
    <w:rsid w:val="00874743"/>
    <w:rsid w:val="008749D2"/>
    <w:rsid w:val="00874BA0"/>
    <w:rsid w:val="008757AC"/>
    <w:rsid w:val="00875A7A"/>
    <w:rsid w:val="00875C83"/>
    <w:rsid w:val="00876338"/>
    <w:rsid w:val="008763CE"/>
    <w:rsid w:val="0087640D"/>
    <w:rsid w:val="008768F4"/>
    <w:rsid w:val="0087692B"/>
    <w:rsid w:val="00876B2F"/>
    <w:rsid w:val="008773D2"/>
    <w:rsid w:val="00877667"/>
    <w:rsid w:val="008801DA"/>
    <w:rsid w:val="00880353"/>
    <w:rsid w:val="00880BBF"/>
    <w:rsid w:val="00880C0F"/>
    <w:rsid w:val="00880E06"/>
    <w:rsid w:val="008810D5"/>
    <w:rsid w:val="00882F8B"/>
    <w:rsid w:val="00883405"/>
    <w:rsid w:val="00883BB1"/>
    <w:rsid w:val="008841B4"/>
    <w:rsid w:val="00884E15"/>
    <w:rsid w:val="00885329"/>
    <w:rsid w:val="00885500"/>
    <w:rsid w:val="0088598F"/>
    <w:rsid w:val="00885F36"/>
    <w:rsid w:val="008902D5"/>
    <w:rsid w:val="0089050D"/>
    <w:rsid w:val="00890595"/>
    <w:rsid w:val="008908AB"/>
    <w:rsid w:val="008909D6"/>
    <w:rsid w:val="00890D83"/>
    <w:rsid w:val="00890F80"/>
    <w:rsid w:val="00891101"/>
    <w:rsid w:val="00891235"/>
    <w:rsid w:val="00891768"/>
    <w:rsid w:val="0089225D"/>
    <w:rsid w:val="0089370F"/>
    <w:rsid w:val="00894043"/>
    <w:rsid w:val="0089558C"/>
    <w:rsid w:val="00895D2A"/>
    <w:rsid w:val="00895DF0"/>
    <w:rsid w:val="00895E38"/>
    <w:rsid w:val="00896C06"/>
    <w:rsid w:val="008971A7"/>
    <w:rsid w:val="0089727C"/>
    <w:rsid w:val="008977F9"/>
    <w:rsid w:val="00897A18"/>
    <w:rsid w:val="008A09BE"/>
    <w:rsid w:val="008A09D4"/>
    <w:rsid w:val="008A15D8"/>
    <w:rsid w:val="008A19B4"/>
    <w:rsid w:val="008A2E02"/>
    <w:rsid w:val="008A3466"/>
    <w:rsid w:val="008A368E"/>
    <w:rsid w:val="008A3709"/>
    <w:rsid w:val="008A3B4B"/>
    <w:rsid w:val="008A3C79"/>
    <w:rsid w:val="008A4749"/>
    <w:rsid w:val="008A4FE8"/>
    <w:rsid w:val="008A5179"/>
    <w:rsid w:val="008A58C2"/>
    <w:rsid w:val="008A5E3B"/>
    <w:rsid w:val="008A5F59"/>
    <w:rsid w:val="008A629A"/>
    <w:rsid w:val="008A65E7"/>
    <w:rsid w:val="008A7531"/>
    <w:rsid w:val="008A781A"/>
    <w:rsid w:val="008A7AB3"/>
    <w:rsid w:val="008A7BB7"/>
    <w:rsid w:val="008B0007"/>
    <w:rsid w:val="008B0953"/>
    <w:rsid w:val="008B122B"/>
    <w:rsid w:val="008B1456"/>
    <w:rsid w:val="008B1CC9"/>
    <w:rsid w:val="008B1E27"/>
    <w:rsid w:val="008B1E3C"/>
    <w:rsid w:val="008B2450"/>
    <w:rsid w:val="008B28EE"/>
    <w:rsid w:val="008B299B"/>
    <w:rsid w:val="008B2BE5"/>
    <w:rsid w:val="008B2D8B"/>
    <w:rsid w:val="008B3FD9"/>
    <w:rsid w:val="008B4169"/>
    <w:rsid w:val="008B430B"/>
    <w:rsid w:val="008B4581"/>
    <w:rsid w:val="008B4CC7"/>
    <w:rsid w:val="008B516B"/>
    <w:rsid w:val="008B576B"/>
    <w:rsid w:val="008B584B"/>
    <w:rsid w:val="008B5BB8"/>
    <w:rsid w:val="008B62A5"/>
    <w:rsid w:val="008C0A22"/>
    <w:rsid w:val="008C0AD2"/>
    <w:rsid w:val="008C128E"/>
    <w:rsid w:val="008C21BC"/>
    <w:rsid w:val="008C2FD3"/>
    <w:rsid w:val="008C32BF"/>
    <w:rsid w:val="008C3AF7"/>
    <w:rsid w:val="008C504F"/>
    <w:rsid w:val="008C56E0"/>
    <w:rsid w:val="008C5A0C"/>
    <w:rsid w:val="008C6158"/>
    <w:rsid w:val="008C6739"/>
    <w:rsid w:val="008C6D4A"/>
    <w:rsid w:val="008C7153"/>
    <w:rsid w:val="008C7688"/>
    <w:rsid w:val="008C77BB"/>
    <w:rsid w:val="008C782D"/>
    <w:rsid w:val="008D01BA"/>
    <w:rsid w:val="008D17DF"/>
    <w:rsid w:val="008D231D"/>
    <w:rsid w:val="008D3DC4"/>
    <w:rsid w:val="008D3E19"/>
    <w:rsid w:val="008D4094"/>
    <w:rsid w:val="008D42FE"/>
    <w:rsid w:val="008D433F"/>
    <w:rsid w:val="008D51CC"/>
    <w:rsid w:val="008D5B67"/>
    <w:rsid w:val="008D61F1"/>
    <w:rsid w:val="008D6308"/>
    <w:rsid w:val="008D6F06"/>
    <w:rsid w:val="008D76EE"/>
    <w:rsid w:val="008D771F"/>
    <w:rsid w:val="008D7E82"/>
    <w:rsid w:val="008E00A9"/>
    <w:rsid w:val="008E0214"/>
    <w:rsid w:val="008E05CF"/>
    <w:rsid w:val="008E0B7E"/>
    <w:rsid w:val="008E122C"/>
    <w:rsid w:val="008E12C3"/>
    <w:rsid w:val="008E13A5"/>
    <w:rsid w:val="008E13F3"/>
    <w:rsid w:val="008E1584"/>
    <w:rsid w:val="008E1AD2"/>
    <w:rsid w:val="008E1C7E"/>
    <w:rsid w:val="008E2F8B"/>
    <w:rsid w:val="008E3406"/>
    <w:rsid w:val="008E34AA"/>
    <w:rsid w:val="008E52EC"/>
    <w:rsid w:val="008E537C"/>
    <w:rsid w:val="008E5423"/>
    <w:rsid w:val="008E607B"/>
    <w:rsid w:val="008E6984"/>
    <w:rsid w:val="008E6CB5"/>
    <w:rsid w:val="008E7C0A"/>
    <w:rsid w:val="008E7CD9"/>
    <w:rsid w:val="008F02A5"/>
    <w:rsid w:val="008F0AA5"/>
    <w:rsid w:val="008F0ECB"/>
    <w:rsid w:val="008F15F7"/>
    <w:rsid w:val="008F184E"/>
    <w:rsid w:val="008F1BA7"/>
    <w:rsid w:val="008F1F86"/>
    <w:rsid w:val="008F2555"/>
    <w:rsid w:val="008F29CB"/>
    <w:rsid w:val="008F2A73"/>
    <w:rsid w:val="008F2C2E"/>
    <w:rsid w:val="008F301C"/>
    <w:rsid w:val="008F3F73"/>
    <w:rsid w:val="008F4061"/>
    <w:rsid w:val="008F482E"/>
    <w:rsid w:val="008F5CAB"/>
    <w:rsid w:val="008F6B12"/>
    <w:rsid w:val="008F6F97"/>
    <w:rsid w:val="008F7597"/>
    <w:rsid w:val="00900B09"/>
    <w:rsid w:val="00901B75"/>
    <w:rsid w:val="009022F7"/>
    <w:rsid w:val="00903667"/>
    <w:rsid w:val="00903A22"/>
    <w:rsid w:val="00903A61"/>
    <w:rsid w:val="00905468"/>
    <w:rsid w:val="00905A2B"/>
    <w:rsid w:val="00905D4D"/>
    <w:rsid w:val="0090637F"/>
    <w:rsid w:val="009073C0"/>
    <w:rsid w:val="00907B94"/>
    <w:rsid w:val="00907BD8"/>
    <w:rsid w:val="00907DEE"/>
    <w:rsid w:val="00910535"/>
    <w:rsid w:val="00910668"/>
    <w:rsid w:val="00910879"/>
    <w:rsid w:val="00910B2C"/>
    <w:rsid w:val="00911FA3"/>
    <w:rsid w:val="009122FA"/>
    <w:rsid w:val="00912B8F"/>
    <w:rsid w:val="00912E50"/>
    <w:rsid w:val="009130A1"/>
    <w:rsid w:val="00913DF9"/>
    <w:rsid w:val="00914309"/>
    <w:rsid w:val="00914612"/>
    <w:rsid w:val="009154B8"/>
    <w:rsid w:val="0091615E"/>
    <w:rsid w:val="00916E15"/>
    <w:rsid w:val="009174FB"/>
    <w:rsid w:val="0091751C"/>
    <w:rsid w:val="0091763D"/>
    <w:rsid w:val="00917A20"/>
    <w:rsid w:val="009200D3"/>
    <w:rsid w:val="009203C6"/>
    <w:rsid w:val="009206CF"/>
    <w:rsid w:val="0092143E"/>
    <w:rsid w:val="009215F1"/>
    <w:rsid w:val="00922185"/>
    <w:rsid w:val="00922D7F"/>
    <w:rsid w:val="0092345D"/>
    <w:rsid w:val="009241BD"/>
    <w:rsid w:val="009242DE"/>
    <w:rsid w:val="009253FC"/>
    <w:rsid w:val="00925593"/>
    <w:rsid w:val="00926D22"/>
    <w:rsid w:val="00927935"/>
    <w:rsid w:val="00930276"/>
    <w:rsid w:val="00930823"/>
    <w:rsid w:val="00930C83"/>
    <w:rsid w:val="0093156C"/>
    <w:rsid w:val="009318D8"/>
    <w:rsid w:val="00931F68"/>
    <w:rsid w:val="00931F9A"/>
    <w:rsid w:val="00932062"/>
    <w:rsid w:val="009325F9"/>
    <w:rsid w:val="00932C74"/>
    <w:rsid w:val="00933108"/>
    <w:rsid w:val="009333B1"/>
    <w:rsid w:val="00933BB8"/>
    <w:rsid w:val="00933BC2"/>
    <w:rsid w:val="009354BE"/>
    <w:rsid w:val="00935896"/>
    <w:rsid w:val="00935BBF"/>
    <w:rsid w:val="00935E7B"/>
    <w:rsid w:val="0093715E"/>
    <w:rsid w:val="009375C6"/>
    <w:rsid w:val="00937CFB"/>
    <w:rsid w:val="00937DDC"/>
    <w:rsid w:val="00937F16"/>
    <w:rsid w:val="00940038"/>
    <w:rsid w:val="0094056B"/>
    <w:rsid w:val="009409C1"/>
    <w:rsid w:val="00941418"/>
    <w:rsid w:val="009414FF"/>
    <w:rsid w:val="00941667"/>
    <w:rsid w:val="009419E4"/>
    <w:rsid w:val="00941C0F"/>
    <w:rsid w:val="00942872"/>
    <w:rsid w:val="00943256"/>
    <w:rsid w:val="009442A7"/>
    <w:rsid w:val="009458DD"/>
    <w:rsid w:val="00945B93"/>
    <w:rsid w:val="0094645C"/>
    <w:rsid w:val="0094691D"/>
    <w:rsid w:val="00947E6C"/>
    <w:rsid w:val="00947E95"/>
    <w:rsid w:val="009511F3"/>
    <w:rsid w:val="00951EB2"/>
    <w:rsid w:val="00952724"/>
    <w:rsid w:val="0095297E"/>
    <w:rsid w:val="00952E8C"/>
    <w:rsid w:val="009533D6"/>
    <w:rsid w:val="00953874"/>
    <w:rsid w:val="009545F3"/>
    <w:rsid w:val="00954D17"/>
    <w:rsid w:val="009551DA"/>
    <w:rsid w:val="0095589F"/>
    <w:rsid w:val="0095591A"/>
    <w:rsid w:val="00955B80"/>
    <w:rsid w:val="0095612E"/>
    <w:rsid w:val="00956967"/>
    <w:rsid w:val="00956B10"/>
    <w:rsid w:val="00957B74"/>
    <w:rsid w:val="00960208"/>
    <w:rsid w:val="0096104D"/>
    <w:rsid w:val="0096126F"/>
    <w:rsid w:val="00961688"/>
    <w:rsid w:val="009623E3"/>
    <w:rsid w:val="00962403"/>
    <w:rsid w:val="00962799"/>
    <w:rsid w:val="00963888"/>
    <w:rsid w:val="009638F7"/>
    <w:rsid w:val="00963BA3"/>
    <w:rsid w:val="009641D6"/>
    <w:rsid w:val="009647AC"/>
    <w:rsid w:val="00964CE2"/>
    <w:rsid w:val="009650C4"/>
    <w:rsid w:val="00965AD9"/>
    <w:rsid w:val="00965CAA"/>
    <w:rsid w:val="00965D32"/>
    <w:rsid w:val="00967802"/>
    <w:rsid w:val="00967C50"/>
    <w:rsid w:val="009703A8"/>
    <w:rsid w:val="009706A0"/>
    <w:rsid w:val="00972077"/>
    <w:rsid w:val="009723B4"/>
    <w:rsid w:val="00972706"/>
    <w:rsid w:val="00972B74"/>
    <w:rsid w:val="009731A2"/>
    <w:rsid w:val="0097346E"/>
    <w:rsid w:val="00974257"/>
    <w:rsid w:val="00974356"/>
    <w:rsid w:val="00974874"/>
    <w:rsid w:val="00975178"/>
    <w:rsid w:val="0097544F"/>
    <w:rsid w:val="00975AC8"/>
    <w:rsid w:val="00976082"/>
    <w:rsid w:val="009766A6"/>
    <w:rsid w:val="00976D2B"/>
    <w:rsid w:val="00977259"/>
    <w:rsid w:val="00977604"/>
    <w:rsid w:val="00977B55"/>
    <w:rsid w:val="00977B89"/>
    <w:rsid w:val="00977C26"/>
    <w:rsid w:val="00977DC3"/>
    <w:rsid w:val="00980967"/>
    <w:rsid w:val="009809CA"/>
    <w:rsid w:val="00980B7F"/>
    <w:rsid w:val="009816D3"/>
    <w:rsid w:val="00982022"/>
    <w:rsid w:val="009823CB"/>
    <w:rsid w:val="00982D1B"/>
    <w:rsid w:val="00983891"/>
    <w:rsid w:val="00983B73"/>
    <w:rsid w:val="00983F2F"/>
    <w:rsid w:val="00984360"/>
    <w:rsid w:val="00984407"/>
    <w:rsid w:val="00984959"/>
    <w:rsid w:val="00984B7D"/>
    <w:rsid w:val="0098551C"/>
    <w:rsid w:val="009855CD"/>
    <w:rsid w:val="009876BB"/>
    <w:rsid w:val="00990BEC"/>
    <w:rsid w:val="00992D26"/>
    <w:rsid w:val="00992DF2"/>
    <w:rsid w:val="00995805"/>
    <w:rsid w:val="00995D8F"/>
    <w:rsid w:val="0099621C"/>
    <w:rsid w:val="0099777A"/>
    <w:rsid w:val="009A03A5"/>
    <w:rsid w:val="009A05E9"/>
    <w:rsid w:val="009A0D9D"/>
    <w:rsid w:val="009A0DB8"/>
    <w:rsid w:val="009A1E86"/>
    <w:rsid w:val="009A1EFF"/>
    <w:rsid w:val="009A23F3"/>
    <w:rsid w:val="009A2721"/>
    <w:rsid w:val="009A2C9D"/>
    <w:rsid w:val="009A2EC0"/>
    <w:rsid w:val="009A417A"/>
    <w:rsid w:val="009A48ED"/>
    <w:rsid w:val="009A4CD8"/>
    <w:rsid w:val="009A501E"/>
    <w:rsid w:val="009A5670"/>
    <w:rsid w:val="009A611E"/>
    <w:rsid w:val="009A6CDB"/>
    <w:rsid w:val="009A6E02"/>
    <w:rsid w:val="009A6F0A"/>
    <w:rsid w:val="009A73B7"/>
    <w:rsid w:val="009B00E4"/>
    <w:rsid w:val="009B0ED0"/>
    <w:rsid w:val="009B15CC"/>
    <w:rsid w:val="009B178D"/>
    <w:rsid w:val="009B1AF9"/>
    <w:rsid w:val="009B1ECD"/>
    <w:rsid w:val="009B2BFA"/>
    <w:rsid w:val="009B3675"/>
    <w:rsid w:val="009B3781"/>
    <w:rsid w:val="009B54F4"/>
    <w:rsid w:val="009B5C01"/>
    <w:rsid w:val="009B63B6"/>
    <w:rsid w:val="009B7110"/>
    <w:rsid w:val="009B7128"/>
    <w:rsid w:val="009B714A"/>
    <w:rsid w:val="009C056F"/>
    <w:rsid w:val="009C074A"/>
    <w:rsid w:val="009C0967"/>
    <w:rsid w:val="009C1043"/>
    <w:rsid w:val="009C17B5"/>
    <w:rsid w:val="009C1858"/>
    <w:rsid w:val="009C1C5A"/>
    <w:rsid w:val="009C2187"/>
    <w:rsid w:val="009C28D5"/>
    <w:rsid w:val="009C36A4"/>
    <w:rsid w:val="009C3BD7"/>
    <w:rsid w:val="009C3DC1"/>
    <w:rsid w:val="009C55DF"/>
    <w:rsid w:val="009C5F0A"/>
    <w:rsid w:val="009C721D"/>
    <w:rsid w:val="009C7F21"/>
    <w:rsid w:val="009D0286"/>
    <w:rsid w:val="009D0765"/>
    <w:rsid w:val="009D0885"/>
    <w:rsid w:val="009D11F1"/>
    <w:rsid w:val="009D1650"/>
    <w:rsid w:val="009D2BC4"/>
    <w:rsid w:val="009D2CE8"/>
    <w:rsid w:val="009D2D84"/>
    <w:rsid w:val="009D2EA2"/>
    <w:rsid w:val="009D3753"/>
    <w:rsid w:val="009D388E"/>
    <w:rsid w:val="009D484D"/>
    <w:rsid w:val="009D4E49"/>
    <w:rsid w:val="009D5407"/>
    <w:rsid w:val="009D5996"/>
    <w:rsid w:val="009D5A58"/>
    <w:rsid w:val="009D6001"/>
    <w:rsid w:val="009D68F1"/>
    <w:rsid w:val="009D69E5"/>
    <w:rsid w:val="009D6ACE"/>
    <w:rsid w:val="009D705D"/>
    <w:rsid w:val="009D75FD"/>
    <w:rsid w:val="009D7A27"/>
    <w:rsid w:val="009E0206"/>
    <w:rsid w:val="009E111F"/>
    <w:rsid w:val="009E17E2"/>
    <w:rsid w:val="009E1D6A"/>
    <w:rsid w:val="009E21E0"/>
    <w:rsid w:val="009E232D"/>
    <w:rsid w:val="009E24DD"/>
    <w:rsid w:val="009E2ACA"/>
    <w:rsid w:val="009E3727"/>
    <w:rsid w:val="009E3CD9"/>
    <w:rsid w:val="009E3DF1"/>
    <w:rsid w:val="009E3FB6"/>
    <w:rsid w:val="009E4124"/>
    <w:rsid w:val="009E418D"/>
    <w:rsid w:val="009E4735"/>
    <w:rsid w:val="009E4C1C"/>
    <w:rsid w:val="009E5A1C"/>
    <w:rsid w:val="009E6251"/>
    <w:rsid w:val="009E6553"/>
    <w:rsid w:val="009E6662"/>
    <w:rsid w:val="009E7064"/>
    <w:rsid w:val="009E72C2"/>
    <w:rsid w:val="009E78D6"/>
    <w:rsid w:val="009E78DD"/>
    <w:rsid w:val="009E7D39"/>
    <w:rsid w:val="009F04D9"/>
    <w:rsid w:val="009F09AE"/>
    <w:rsid w:val="009F0C23"/>
    <w:rsid w:val="009F0E0E"/>
    <w:rsid w:val="009F1134"/>
    <w:rsid w:val="009F175C"/>
    <w:rsid w:val="009F21AF"/>
    <w:rsid w:val="009F22BC"/>
    <w:rsid w:val="009F3C9B"/>
    <w:rsid w:val="009F3F64"/>
    <w:rsid w:val="009F4241"/>
    <w:rsid w:val="009F49CD"/>
    <w:rsid w:val="009F5119"/>
    <w:rsid w:val="009F55A4"/>
    <w:rsid w:val="009F6173"/>
    <w:rsid w:val="009F61AE"/>
    <w:rsid w:val="009F61F2"/>
    <w:rsid w:val="009F6618"/>
    <w:rsid w:val="009F687E"/>
    <w:rsid w:val="009F6D10"/>
    <w:rsid w:val="009F736B"/>
    <w:rsid w:val="009F7EB5"/>
    <w:rsid w:val="00A00143"/>
    <w:rsid w:val="00A00E2F"/>
    <w:rsid w:val="00A00ED8"/>
    <w:rsid w:val="00A01625"/>
    <w:rsid w:val="00A018E7"/>
    <w:rsid w:val="00A01CBC"/>
    <w:rsid w:val="00A01D6A"/>
    <w:rsid w:val="00A02137"/>
    <w:rsid w:val="00A0248D"/>
    <w:rsid w:val="00A03A24"/>
    <w:rsid w:val="00A03FA0"/>
    <w:rsid w:val="00A04C55"/>
    <w:rsid w:val="00A05097"/>
    <w:rsid w:val="00A053B3"/>
    <w:rsid w:val="00A062FD"/>
    <w:rsid w:val="00A06FB2"/>
    <w:rsid w:val="00A0760D"/>
    <w:rsid w:val="00A07739"/>
    <w:rsid w:val="00A07DBA"/>
    <w:rsid w:val="00A10794"/>
    <w:rsid w:val="00A10C69"/>
    <w:rsid w:val="00A11DD9"/>
    <w:rsid w:val="00A13281"/>
    <w:rsid w:val="00A13301"/>
    <w:rsid w:val="00A13525"/>
    <w:rsid w:val="00A13AB0"/>
    <w:rsid w:val="00A13D72"/>
    <w:rsid w:val="00A14017"/>
    <w:rsid w:val="00A142FA"/>
    <w:rsid w:val="00A14CA0"/>
    <w:rsid w:val="00A14DAC"/>
    <w:rsid w:val="00A16629"/>
    <w:rsid w:val="00A16AF3"/>
    <w:rsid w:val="00A17CF4"/>
    <w:rsid w:val="00A20317"/>
    <w:rsid w:val="00A2048B"/>
    <w:rsid w:val="00A2186C"/>
    <w:rsid w:val="00A21DFA"/>
    <w:rsid w:val="00A2215C"/>
    <w:rsid w:val="00A225AB"/>
    <w:rsid w:val="00A22BE0"/>
    <w:rsid w:val="00A22FAE"/>
    <w:rsid w:val="00A230CA"/>
    <w:rsid w:val="00A2322F"/>
    <w:rsid w:val="00A24469"/>
    <w:rsid w:val="00A24682"/>
    <w:rsid w:val="00A24A04"/>
    <w:rsid w:val="00A24CB2"/>
    <w:rsid w:val="00A255BD"/>
    <w:rsid w:val="00A25E16"/>
    <w:rsid w:val="00A26310"/>
    <w:rsid w:val="00A2770E"/>
    <w:rsid w:val="00A2798C"/>
    <w:rsid w:val="00A303CD"/>
    <w:rsid w:val="00A30EC2"/>
    <w:rsid w:val="00A31137"/>
    <w:rsid w:val="00A314FF"/>
    <w:rsid w:val="00A3174E"/>
    <w:rsid w:val="00A31F72"/>
    <w:rsid w:val="00A3231C"/>
    <w:rsid w:val="00A32445"/>
    <w:rsid w:val="00A325C4"/>
    <w:rsid w:val="00A32713"/>
    <w:rsid w:val="00A32852"/>
    <w:rsid w:val="00A32A9B"/>
    <w:rsid w:val="00A32F5F"/>
    <w:rsid w:val="00A331E2"/>
    <w:rsid w:val="00A336D4"/>
    <w:rsid w:val="00A337C5"/>
    <w:rsid w:val="00A33BB5"/>
    <w:rsid w:val="00A33C3D"/>
    <w:rsid w:val="00A3444B"/>
    <w:rsid w:val="00A34835"/>
    <w:rsid w:val="00A34DB0"/>
    <w:rsid w:val="00A35423"/>
    <w:rsid w:val="00A3548E"/>
    <w:rsid w:val="00A35B91"/>
    <w:rsid w:val="00A3664B"/>
    <w:rsid w:val="00A367C9"/>
    <w:rsid w:val="00A375AD"/>
    <w:rsid w:val="00A37D45"/>
    <w:rsid w:val="00A409C3"/>
    <w:rsid w:val="00A41EE1"/>
    <w:rsid w:val="00A42107"/>
    <w:rsid w:val="00A4221C"/>
    <w:rsid w:val="00A425B4"/>
    <w:rsid w:val="00A426EB"/>
    <w:rsid w:val="00A4343A"/>
    <w:rsid w:val="00A43956"/>
    <w:rsid w:val="00A44410"/>
    <w:rsid w:val="00A4445A"/>
    <w:rsid w:val="00A44AE3"/>
    <w:rsid w:val="00A44F65"/>
    <w:rsid w:val="00A45A0C"/>
    <w:rsid w:val="00A45B3A"/>
    <w:rsid w:val="00A4616B"/>
    <w:rsid w:val="00A46B10"/>
    <w:rsid w:val="00A47762"/>
    <w:rsid w:val="00A47865"/>
    <w:rsid w:val="00A47FCD"/>
    <w:rsid w:val="00A500D4"/>
    <w:rsid w:val="00A503E8"/>
    <w:rsid w:val="00A50699"/>
    <w:rsid w:val="00A50F7E"/>
    <w:rsid w:val="00A51539"/>
    <w:rsid w:val="00A51EFC"/>
    <w:rsid w:val="00A5359B"/>
    <w:rsid w:val="00A54595"/>
    <w:rsid w:val="00A545DC"/>
    <w:rsid w:val="00A547F7"/>
    <w:rsid w:val="00A5507E"/>
    <w:rsid w:val="00A553DB"/>
    <w:rsid w:val="00A554B2"/>
    <w:rsid w:val="00A555FD"/>
    <w:rsid w:val="00A55AA5"/>
    <w:rsid w:val="00A55ABC"/>
    <w:rsid w:val="00A56623"/>
    <w:rsid w:val="00A56AA8"/>
    <w:rsid w:val="00A57C89"/>
    <w:rsid w:val="00A6092F"/>
    <w:rsid w:val="00A611CD"/>
    <w:rsid w:val="00A61BE0"/>
    <w:rsid w:val="00A62001"/>
    <w:rsid w:val="00A631E2"/>
    <w:rsid w:val="00A6369A"/>
    <w:rsid w:val="00A63BD3"/>
    <w:rsid w:val="00A63C9D"/>
    <w:rsid w:val="00A64826"/>
    <w:rsid w:val="00A648EB"/>
    <w:rsid w:val="00A64B87"/>
    <w:rsid w:val="00A65900"/>
    <w:rsid w:val="00A65CE3"/>
    <w:rsid w:val="00A65F78"/>
    <w:rsid w:val="00A66039"/>
    <w:rsid w:val="00A66551"/>
    <w:rsid w:val="00A6694A"/>
    <w:rsid w:val="00A66FEE"/>
    <w:rsid w:val="00A67056"/>
    <w:rsid w:val="00A67114"/>
    <w:rsid w:val="00A7004D"/>
    <w:rsid w:val="00A71297"/>
    <w:rsid w:val="00A71F2E"/>
    <w:rsid w:val="00A72061"/>
    <w:rsid w:val="00A72080"/>
    <w:rsid w:val="00A73241"/>
    <w:rsid w:val="00A733EA"/>
    <w:rsid w:val="00A74281"/>
    <w:rsid w:val="00A74878"/>
    <w:rsid w:val="00A7530C"/>
    <w:rsid w:val="00A75C60"/>
    <w:rsid w:val="00A7615C"/>
    <w:rsid w:val="00A77D4D"/>
    <w:rsid w:val="00A801D1"/>
    <w:rsid w:val="00A80657"/>
    <w:rsid w:val="00A80965"/>
    <w:rsid w:val="00A80A82"/>
    <w:rsid w:val="00A80F1E"/>
    <w:rsid w:val="00A80F45"/>
    <w:rsid w:val="00A8124B"/>
    <w:rsid w:val="00A812D9"/>
    <w:rsid w:val="00A813A9"/>
    <w:rsid w:val="00A8153D"/>
    <w:rsid w:val="00A82466"/>
    <w:rsid w:val="00A8261C"/>
    <w:rsid w:val="00A82CAF"/>
    <w:rsid w:val="00A83FAF"/>
    <w:rsid w:val="00A84275"/>
    <w:rsid w:val="00A84908"/>
    <w:rsid w:val="00A8565E"/>
    <w:rsid w:val="00A86CB4"/>
    <w:rsid w:val="00A86EA8"/>
    <w:rsid w:val="00A86F96"/>
    <w:rsid w:val="00A87C03"/>
    <w:rsid w:val="00A87C55"/>
    <w:rsid w:val="00A90135"/>
    <w:rsid w:val="00A9061E"/>
    <w:rsid w:val="00A90648"/>
    <w:rsid w:val="00A90A93"/>
    <w:rsid w:val="00A90EA8"/>
    <w:rsid w:val="00A91268"/>
    <w:rsid w:val="00A91940"/>
    <w:rsid w:val="00A91C9C"/>
    <w:rsid w:val="00A91E40"/>
    <w:rsid w:val="00A91F95"/>
    <w:rsid w:val="00A927F2"/>
    <w:rsid w:val="00A92815"/>
    <w:rsid w:val="00A92E85"/>
    <w:rsid w:val="00A92F24"/>
    <w:rsid w:val="00A930EA"/>
    <w:rsid w:val="00A93306"/>
    <w:rsid w:val="00A93EBD"/>
    <w:rsid w:val="00A93FC1"/>
    <w:rsid w:val="00A93FDE"/>
    <w:rsid w:val="00A946DD"/>
    <w:rsid w:val="00A947CB"/>
    <w:rsid w:val="00A949D7"/>
    <w:rsid w:val="00A949F3"/>
    <w:rsid w:val="00A95298"/>
    <w:rsid w:val="00A95535"/>
    <w:rsid w:val="00A96730"/>
    <w:rsid w:val="00A96A6E"/>
    <w:rsid w:val="00A96ADA"/>
    <w:rsid w:val="00A96CBE"/>
    <w:rsid w:val="00A96CCB"/>
    <w:rsid w:val="00A96CFF"/>
    <w:rsid w:val="00A9773A"/>
    <w:rsid w:val="00AA0A3B"/>
    <w:rsid w:val="00AA0D9A"/>
    <w:rsid w:val="00AA1711"/>
    <w:rsid w:val="00AA1757"/>
    <w:rsid w:val="00AA19FD"/>
    <w:rsid w:val="00AA2F93"/>
    <w:rsid w:val="00AA32C1"/>
    <w:rsid w:val="00AA3832"/>
    <w:rsid w:val="00AA4640"/>
    <w:rsid w:val="00AA48DB"/>
    <w:rsid w:val="00AA4CC0"/>
    <w:rsid w:val="00AA4DDE"/>
    <w:rsid w:val="00AA5C78"/>
    <w:rsid w:val="00AA6F67"/>
    <w:rsid w:val="00AA7B0D"/>
    <w:rsid w:val="00AA7C24"/>
    <w:rsid w:val="00AA7FC9"/>
    <w:rsid w:val="00AB02AA"/>
    <w:rsid w:val="00AB0CAC"/>
    <w:rsid w:val="00AB0EDA"/>
    <w:rsid w:val="00AB1B22"/>
    <w:rsid w:val="00AB1C39"/>
    <w:rsid w:val="00AB28A1"/>
    <w:rsid w:val="00AB4F04"/>
    <w:rsid w:val="00AB5672"/>
    <w:rsid w:val="00AB7A5F"/>
    <w:rsid w:val="00AC0AEA"/>
    <w:rsid w:val="00AC0B72"/>
    <w:rsid w:val="00AC0FDE"/>
    <w:rsid w:val="00AC1578"/>
    <w:rsid w:val="00AC1673"/>
    <w:rsid w:val="00AC1F20"/>
    <w:rsid w:val="00AC1FBF"/>
    <w:rsid w:val="00AC2140"/>
    <w:rsid w:val="00AC234D"/>
    <w:rsid w:val="00AC2535"/>
    <w:rsid w:val="00AC2F31"/>
    <w:rsid w:val="00AC34EA"/>
    <w:rsid w:val="00AC3CF7"/>
    <w:rsid w:val="00AC41D4"/>
    <w:rsid w:val="00AC4A5D"/>
    <w:rsid w:val="00AC4CAF"/>
    <w:rsid w:val="00AC4DE1"/>
    <w:rsid w:val="00AC520A"/>
    <w:rsid w:val="00AC5A1B"/>
    <w:rsid w:val="00AC5BCB"/>
    <w:rsid w:val="00AC5EA2"/>
    <w:rsid w:val="00AC61AD"/>
    <w:rsid w:val="00AC6C6E"/>
    <w:rsid w:val="00AC7C26"/>
    <w:rsid w:val="00AD0240"/>
    <w:rsid w:val="00AD087A"/>
    <w:rsid w:val="00AD0A0D"/>
    <w:rsid w:val="00AD1A2D"/>
    <w:rsid w:val="00AD263F"/>
    <w:rsid w:val="00AD267A"/>
    <w:rsid w:val="00AD2FEA"/>
    <w:rsid w:val="00AD35B9"/>
    <w:rsid w:val="00AD3A55"/>
    <w:rsid w:val="00AD4346"/>
    <w:rsid w:val="00AD49B5"/>
    <w:rsid w:val="00AD56A0"/>
    <w:rsid w:val="00AD57C6"/>
    <w:rsid w:val="00AD5C4F"/>
    <w:rsid w:val="00AD64D6"/>
    <w:rsid w:val="00AD66D4"/>
    <w:rsid w:val="00AD703C"/>
    <w:rsid w:val="00AE0629"/>
    <w:rsid w:val="00AE07AE"/>
    <w:rsid w:val="00AE0C49"/>
    <w:rsid w:val="00AE12C9"/>
    <w:rsid w:val="00AE1A11"/>
    <w:rsid w:val="00AE1DEE"/>
    <w:rsid w:val="00AE24EF"/>
    <w:rsid w:val="00AE28FA"/>
    <w:rsid w:val="00AE2F67"/>
    <w:rsid w:val="00AE2FDB"/>
    <w:rsid w:val="00AE3390"/>
    <w:rsid w:val="00AE349F"/>
    <w:rsid w:val="00AE3A4D"/>
    <w:rsid w:val="00AE3E1C"/>
    <w:rsid w:val="00AE448F"/>
    <w:rsid w:val="00AE4B3C"/>
    <w:rsid w:val="00AE5B10"/>
    <w:rsid w:val="00AE656A"/>
    <w:rsid w:val="00AE66D7"/>
    <w:rsid w:val="00AE6905"/>
    <w:rsid w:val="00AE6B53"/>
    <w:rsid w:val="00AE6DE2"/>
    <w:rsid w:val="00AE6E23"/>
    <w:rsid w:val="00AE6E4F"/>
    <w:rsid w:val="00AF0243"/>
    <w:rsid w:val="00AF0417"/>
    <w:rsid w:val="00AF0428"/>
    <w:rsid w:val="00AF0827"/>
    <w:rsid w:val="00AF14EB"/>
    <w:rsid w:val="00AF15C7"/>
    <w:rsid w:val="00AF1B45"/>
    <w:rsid w:val="00AF2674"/>
    <w:rsid w:val="00AF2B17"/>
    <w:rsid w:val="00AF398C"/>
    <w:rsid w:val="00AF3AA9"/>
    <w:rsid w:val="00AF437D"/>
    <w:rsid w:val="00AF4DE2"/>
    <w:rsid w:val="00AF6395"/>
    <w:rsid w:val="00AF6D8C"/>
    <w:rsid w:val="00AF7472"/>
    <w:rsid w:val="00AF7649"/>
    <w:rsid w:val="00AF7C38"/>
    <w:rsid w:val="00B00462"/>
    <w:rsid w:val="00B0129E"/>
    <w:rsid w:val="00B021CC"/>
    <w:rsid w:val="00B02282"/>
    <w:rsid w:val="00B02491"/>
    <w:rsid w:val="00B024BC"/>
    <w:rsid w:val="00B02BE2"/>
    <w:rsid w:val="00B0331A"/>
    <w:rsid w:val="00B0365E"/>
    <w:rsid w:val="00B0382D"/>
    <w:rsid w:val="00B042B1"/>
    <w:rsid w:val="00B047F7"/>
    <w:rsid w:val="00B05B4A"/>
    <w:rsid w:val="00B05BD1"/>
    <w:rsid w:val="00B06EEF"/>
    <w:rsid w:val="00B0739A"/>
    <w:rsid w:val="00B07C5C"/>
    <w:rsid w:val="00B07D76"/>
    <w:rsid w:val="00B10483"/>
    <w:rsid w:val="00B104C1"/>
    <w:rsid w:val="00B10716"/>
    <w:rsid w:val="00B1107F"/>
    <w:rsid w:val="00B113AA"/>
    <w:rsid w:val="00B119F9"/>
    <w:rsid w:val="00B14B17"/>
    <w:rsid w:val="00B15480"/>
    <w:rsid w:val="00B1556D"/>
    <w:rsid w:val="00B15944"/>
    <w:rsid w:val="00B163DF"/>
    <w:rsid w:val="00B16506"/>
    <w:rsid w:val="00B1745A"/>
    <w:rsid w:val="00B177D3"/>
    <w:rsid w:val="00B17E6A"/>
    <w:rsid w:val="00B17F9B"/>
    <w:rsid w:val="00B20D21"/>
    <w:rsid w:val="00B213A8"/>
    <w:rsid w:val="00B215B8"/>
    <w:rsid w:val="00B21637"/>
    <w:rsid w:val="00B221F1"/>
    <w:rsid w:val="00B22AF3"/>
    <w:rsid w:val="00B22E1C"/>
    <w:rsid w:val="00B2338A"/>
    <w:rsid w:val="00B233BD"/>
    <w:rsid w:val="00B23C69"/>
    <w:rsid w:val="00B23E41"/>
    <w:rsid w:val="00B24EA1"/>
    <w:rsid w:val="00B25198"/>
    <w:rsid w:val="00B259C4"/>
    <w:rsid w:val="00B263B1"/>
    <w:rsid w:val="00B263F4"/>
    <w:rsid w:val="00B311C4"/>
    <w:rsid w:val="00B31734"/>
    <w:rsid w:val="00B31DCC"/>
    <w:rsid w:val="00B32E1F"/>
    <w:rsid w:val="00B3331D"/>
    <w:rsid w:val="00B336E0"/>
    <w:rsid w:val="00B338F6"/>
    <w:rsid w:val="00B3399B"/>
    <w:rsid w:val="00B33E3A"/>
    <w:rsid w:val="00B33EB0"/>
    <w:rsid w:val="00B33F73"/>
    <w:rsid w:val="00B34347"/>
    <w:rsid w:val="00B3450D"/>
    <w:rsid w:val="00B34AD0"/>
    <w:rsid w:val="00B34E92"/>
    <w:rsid w:val="00B36879"/>
    <w:rsid w:val="00B368D1"/>
    <w:rsid w:val="00B36932"/>
    <w:rsid w:val="00B36CD6"/>
    <w:rsid w:val="00B40A34"/>
    <w:rsid w:val="00B41081"/>
    <w:rsid w:val="00B414AE"/>
    <w:rsid w:val="00B41943"/>
    <w:rsid w:val="00B41E20"/>
    <w:rsid w:val="00B42386"/>
    <w:rsid w:val="00B427CC"/>
    <w:rsid w:val="00B42D44"/>
    <w:rsid w:val="00B439C6"/>
    <w:rsid w:val="00B44033"/>
    <w:rsid w:val="00B4453F"/>
    <w:rsid w:val="00B45446"/>
    <w:rsid w:val="00B45BB4"/>
    <w:rsid w:val="00B45F7E"/>
    <w:rsid w:val="00B46164"/>
    <w:rsid w:val="00B4677E"/>
    <w:rsid w:val="00B4733A"/>
    <w:rsid w:val="00B47417"/>
    <w:rsid w:val="00B47F7F"/>
    <w:rsid w:val="00B50023"/>
    <w:rsid w:val="00B504D9"/>
    <w:rsid w:val="00B5069C"/>
    <w:rsid w:val="00B510A7"/>
    <w:rsid w:val="00B51498"/>
    <w:rsid w:val="00B51CCE"/>
    <w:rsid w:val="00B54085"/>
    <w:rsid w:val="00B545EF"/>
    <w:rsid w:val="00B54B5C"/>
    <w:rsid w:val="00B55086"/>
    <w:rsid w:val="00B55249"/>
    <w:rsid w:val="00B55697"/>
    <w:rsid w:val="00B55ADA"/>
    <w:rsid w:val="00B5671A"/>
    <w:rsid w:val="00B56F9F"/>
    <w:rsid w:val="00B60358"/>
    <w:rsid w:val="00B61BAA"/>
    <w:rsid w:val="00B61C40"/>
    <w:rsid w:val="00B62E3D"/>
    <w:rsid w:val="00B62E8F"/>
    <w:rsid w:val="00B632D2"/>
    <w:rsid w:val="00B63414"/>
    <w:rsid w:val="00B63474"/>
    <w:rsid w:val="00B64699"/>
    <w:rsid w:val="00B647FD"/>
    <w:rsid w:val="00B6493E"/>
    <w:rsid w:val="00B64BFD"/>
    <w:rsid w:val="00B64DE2"/>
    <w:rsid w:val="00B654D2"/>
    <w:rsid w:val="00B65892"/>
    <w:rsid w:val="00B659BB"/>
    <w:rsid w:val="00B66B63"/>
    <w:rsid w:val="00B671ED"/>
    <w:rsid w:val="00B700BD"/>
    <w:rsid w:val="00B702DB"/>
    <w:rsid w:val="00B705FD"/>
    <w:rsid w:val="00B70747"/>
    <w:rsid w:val="00B70D39"/>
    <w:rsid w:val="00B7123C"/>
    <w:rsid w:val="00B7150F"/>
    <w:rsid w:val="00B71635"/>
    <w:rsid w:val="00B719A2"/>
    <w:rsid w:val="00B71A73"/>
    <w:rsid w:val="00B73188"/>
    <w:rsid w:val="00B738FF"/>
    <w:rsid w:val="00B74C7A"/>
    <w:rsid w:val="00B74E4B"/>
    <w:rsid w:val="00B75086"/>
    <w:rsid w:val="00B75F4E"/>
    <w:rsid w:val="00B770AC"/>
    <w:rsid w:val="00B77567"/>
    <w:rsid w:val="00B778CE"/>
    <w:rsid w:val="00B80893"/>
    <w:rsid w:val="00B809C5"/>
    <w:rsid w:val="00B80D69"/>
    <w:rsid w:val="00B80E78"/>
    <w:rsid w:val="00B80F29"/>
    <w:rsid w:val="00B81133"/>
    <w:rsid w:val="00B816E4"/>
    <w:rsid w:val="00B81C88"/>
    <w:rsid w:val="00B825FD"/>
    <w:rsid w:val="00B836AD"/>
    <w:rsid w:val="00B8378A"/>
    <w:rsid w:val="00B837C1"/>
    <w:rsid w:val="00B83839"/>
    <w:rsid w:val="00B8505C"/>
    <w:rsid w:val="00B8536C"/>
    <w:rsid w:val="00B85539"/>
    <w:rsid w:val="00B86608"/>
    <w:rsid w:val="00B90956"/>
    <w:rsid w:val="00B90ECB"/>
    <w:rsid w:val="00B9136B"/>
    <w:rsid w:val="00B91BAC"/>
    <w:rsid w:val="00B91C54"/>
    <w:rsid w:val="00B926D0"/>
    <w:rsid w:val="00B9270F"/>
    <w:rsid w:val="00B92A30"/>
    <w:rsid w:val="00B92FC7"/>
    <w:rsid w:val="00B9345C"/>
    <w:rsid w:val="00B935B4"/>
    <w:rsid w:val="00B93690"/>
    <w:rsid w:val="00B939A0"/>
    <w:rsid w:val="00B93A2A"/>
    <w:rsid w:val="00B94492"/>
    <w:rsid w:val="00B94685"/>
    <w:rsid w:val="00B94EC9"/>
    <w:rsid w:val="00B94F60"/>
    <w:rsid w:val="00B95A79"/>
    <w:rsid w:val="00B95D82"/>
    <w:rsid w:val="00B9686E"/>
    <w:rsid w:val="00B9730F"/>
    <w:rsid w:val="00BA02B3"/>
    <w:rsid w:val="00BA03B2"/>
    <w:rsid w:val="00BA0477"/>
    <w:rsid w:val="00BA098D"/>
    <w:rsid w:val="00BA1028"/>
    <w:rsid w:val="00BA1514"/>
    <w:rsid w:val="00BA18A2"/>
    <w:rsid w:val="00BA18BA"/>
    <w:rsid w:val="00BA1950"/>
    <w:rsid w:val="00BA25FA"/>
    <w:rsid w:val="00BA2734"/>
    <w:rsid w:val="00BA3730"/>
    <w:rsid w:val="00BA4ED9"/>
    <w:rsid w:val="00BA5398"/>
    <w:rsid w:val="00BA661E"/>
    <w:rsid w:val="00BA71BF"/>
    <w:rsid w:val="00BB003B"/>
    <w:rsid w:val="00BB0322"/>
    <w:rsid w:val="00BB03B9"/>
    <w:rsid w:val="00BB158A"/>
    <w:rsid w:val="00BB2FB8"/>
    <w:rsid w:val="00BB318F"/>
    <w:rsid w:val="00BB3229"/>
    <w:rsid w:val="00BB355D"/>
    <w:rsid w:val="00BB3C03"/>
    <w:rsid w:val="00BB4087"/>
    <w:rsid w:val="00BB45A8"/>
    <w:rsid w:val="00BB49D6"/>
    <w:rsid w:val="00BB50D7"/>
    <w:rsid w:val="00BB5116"/>
    <w:rsid w:val="00BB6A17"/>
    <w:rsid w:val="00BB6B2D"/>
    <w:rsid w:val="00BB6EDA"/>
    <w:rsid w:val="00BB7DF1"/>
    <w:rsid w:val="00BC0FFF"/>
    <w:rsid w:val="00BC115A"/>
    <w:rsid w:val="00BC1416"/>
    <w:rsid w:val="00BC146A"/>
    <w:rsid w:val="00BC1821"/>
    <w:rsid w:val="00BC1ADE"/>
    <w:rsid w:val="00BC21F3"/>
    <w:rsid w:val="00BC31DA"/>
    <w:rsid w:val="00BC33D2"/>
    <w:rsid w:val="00BC3C51"/>
    <w:rsid w:val="00BC494F"/>
    <w:rsid w:val="00BC4D9D"/>
    <w:rsid w:val="00BC4ED2"/>
    <w:rsid w:val="00BC503C"/>
    <w:rsid w:val="00BC5EC6"/>
    <w:rsid w:val="00BC727B"/>
    <w:rsid w:val="00BD0772"/>
    <w:rsid w:val="00BD097A"/>
    <w:rsid w:val="00BD0E88"/>
    <w:rsid w:val="00BD1537"/>
    <w:rsid w:val="00BD1E07"/>
    <w:rsid w:val="00BD240E"/>
    <w:rsid w:val="00BD2F9E"/>
    <w:rsid w:val="00BD3A9C"/>
    <w:rsid w:val="00BD48BF"/>
    <w:rsid w:val="00BD4977"/>
    <w:rsid w:val="00BD4FD9"/>
    <w:rsid w:val="00BD51B2"/>
    <w:rsid w:val="00BD5ABF"/>
    <w:rsid w:val="00BD5F6A"/>
    <w:rsid w:val="00BD6756"/>
    <w:rsid w:val="00BD7718"/>
    <w:rsid w:val="00BD7921"/>
    <w:rsid w:val="00BD7994"/>
    <w:rsid w:val="00BD7ABA"/>
    <w:rsid w:val="00BE0BC2"/>
    <w:rsid w:val="00BE1461"/>
    <w:rsid w:val="00BE1823"/>
    <w:rsid w:val="00BE1A2A"/>
    <w:rsid w:val="00BE2FB7"/>
    <w:rsid w:val="00BE2FE1"/>
    <w:rsid w:val="00BE3301"/>
    <w:rsid w:val="00BE359E"/>
    <w:rsid w:val="00BE3827"/>
    <w:rsid w:val="00BE3A03"/>
    <w:rsid w:val="00BE3D27"/>
    <w:rsid w:val="00BE3F43"/>
    <w:rsid w:val="00BE42EE"/>
    <w:rsid w:val="00BE4641"/>
    <w:rsid w:val="00BE4D2D"/>
    <w:rsid w:val="00BE531E"/>
    <w:rsid w:val="00BE577D"/>
    <w:rsid w:val="00BE6A1D"/>
    <w:rsid w:val="00BE6EBE"/>
    <w:rsid w:val="00BE766C"/>
    <w:rsid w:val="00BE7AD0"/>
    <w:rsid w:val="00BE7E9D"/>
    <w:rsid w:val="00BE7EB3"/>
    <w:rsid w:val="00BF0A6C"/>
    <w:rsid w:val="00BF0F85"/>
    <w:rsid w:val="00BF1BDF"/>
    <w:rsid w:val="00BF1D5B"/>
    <w:rsid w:val="00BF23DB"/>
    <w:rsid w:val="00BF2947"/>
    <w:rsid w:val="00BF39C8"/>
    <w:rsid w:val="00BF4069"/>
    <w:rsid w:val="00BF441B"/>
    <w:rsid w:val="00BF686D"/>
    <w:rsid w:val="00BF785C"/>
    <w:rsid w:val="00BF7CCC"/>
    <w:rsid w:val="00C001E9"/>
    <w:rsid w:val="00C007B6"/>
    <w:rsid w:val="00C00BDB"/>
    <w:rsid w:val="00C0128A"/>
    <w:rsid w:val="00C01829"/>
    <w:rsid w:val="00C01DC9"/>
    <w:rsid w:val="00C03EDD"/>
    <w:rsid w:val="00C041E4"/>
    <w:rsid w:val="00C0443D"/>
    <w:rsid w:val="00C05075"/>
    <w:rsid w:val="00C0555D"/>
    <w:rsid w:val="00C056E7"/>
    <w:rsid w:val="00C0586C"/>
    <w:rsid w:val="00C058B8"/>
    <w:rsid w:val="00C05AC3"/>
    <w:rsid w:val="00C05E03"/>
    <w:rsid w:val="00C1073C"/>
    <w:rsid w:val="00C1167A"/>
    <w:rsid w:val="00C119FD"/>
    <w:rsid w:val="00C11A70"/>
    <w:rsid w:val="00C11CFD"/>
    <w:rsid w:val="00C1259C"/>
    <w:rsid w:val="00C12F10"/>
    <w:rsid w:val="00C132C4"/>
    <w:rsid w:val="00C13AD7"/>
    <w:rsid w:val="00C141F6"/>
    <w:rsid w:val="00C151E7"/>
    <w:rsid w:val="00C15313"/>
    <w:rsid w:val="00C158CF"/>
    <w:rsid w:val="00C1619E"/>
    <w:rsid w:val="00C16C3C"/>
    <w:rsid w:val="00C1729F"/>
    <w:rsid w:val="00C17602"/>
    <w:rsid w:val="00C17888"/>
    <w:rsid w:val="00C17E4C"/>
    <w:rsid w:val="00C20533"/>
    <w:rsid w:val="00C20994"/>
    <w:rsid w:val="00C20D2A"/>
    <w:rsid w:val="00C20F93"/>
    <w:rsid w:val="00C20FD1"/>
    <w:rsid w:val="00C215BC"/>
    <w:rsid w:val="00C21C1C"/>
    <w:rsid w:val="00C22190"/>
    <w:rsid w:val="00C223AD"/>
    <w:rsid w:val="00C22D49"/>
    <w:rsid w:val="00C23012"/>
    <w:rsid w:val="00C23037"/>
    <w:rsid w:val="00C23182"/>
    <w:rsid w:val="00C2438B"/>
    <w:rsid w:val="00C24BE9"/>
    <w:rsid w:val="00C24D20"/>
    <w:rsid w:val="00C24E23"/>
    <w:rsid w:val="00C24E79"/>
    <w:rsid w:val="00C24F80"/>
    <w:rsid w:val="00C25677"/>
    <w:rsid w:val="00C26AD3"/>
    <w:rsid w:val="00C27666"/>
    <w:rsid w:val="00C27B63"/>
    <w:rsid w:val="00C27D21"/>
    <w:rsid w:val="00C302E9"/>
    <w:rsid w:val="00C30348"/>
    <w:rsid w:val="00C3090D"/>
    <w:rsid w:val="00C312E7"/>
    <w:rsid w:val="00C32E8A"/>
    <w:rsid w:val="00C33453"/>
    <w:rsid w:val="00C33F01"/>
    <w:rsid w:val="00C348B7"/>
    <w:rsid w:val="00C34DBB"/>
    <w:rsid w:val="00C35B28"/>
    <w:rsid w:val="00C362DF"/>
    <w:rsid w:val="00C36F00"/>
    <w:rsid w:val="00C37036"/>
    <w:rsid w:val="00C37126"/>
    <w:rsid w:val="00C37A82"/>
    <w:rsid w:val="00C4026E"/>
    <w:rsid w:val="00C40D8A"/>
    <w:rsid w:val="00C420A0"/>
    <w:rsid w:val="00C425E3"/>
    <w:rsid w:val="00C4310C"/>
    <w:rsid w:val="00C434EF"/>
    <w:rsid w:val="00C44BF2"/>
    <w:rsid w:val="00C46230"/>
    <w:rsid w:val="00C464FD"/>
    <w:rsid w:val="00C500CE"/>
    <w:rsid w:val="00C50FD0"/>
    <w:rsid w:val="00C510A6"/>
    <w:rsid w:val="00C511F3"/>
    <w:rsid w:val="00C5178A"/>
    <w:rsid w:val="00C5198C"/>
    <w:rsid w:val="00C51B37"/>
    <w:rsid w:val="00C52857"/>
    <w:rsid w:val="00C532E7"/>
    <w:rsid w:val="00C535E8"/>
    <w:rsid w:val="00C53C96"/>
    <w:rsid w:val="00C54085"/>
    <w:rsid w:val="00C54399"/>
    <w:rsid w:val="00C54A8E"/>
    <w:rsid w:val="00C558B4"/>
    <w:rsid w:val="00C56208"/>
    <w:rsid w:val="00C569AC"/>
    <w:rsid w:val="00C56A62"/>
    <w:rsid w:val="00C56A6D"/>
    <w:rsid w:val="00C5710D"/>
    <w:rsid w:val="00C57C07"/>
    <w:rsid w:val="00C57D8F"/>
    <w:rsid w:val="00C601F9"/>
    <w:rsid w:val="00C6022D"/>
    <w:rsid w:val="00C61B92"/>
    <w:rsid w:val="00C61D76"/>
    <w:rsid w:val="00C62CFC"/>
    <w:rsid w:val="00C631EA"/>
    <w:rsid w:val="00C632C4"/>
    <w:rsid w:val="00C635D5"/>
    <w:rsid w:val="00C6401A"/>
    <w:rsid w:val="00C64210"/>
    <w:rsid w:val="00C64519"/>
    <w:rsid w:val="00C64C4B"/>
    <w:rsid w:val="00C65B12"/>
    <w:rsid w:val="00C65E33"/>
    <w:rsid w:val="00C6604F"/>
    <w:rsid w:val="00C667AD"/>
    <w:rsid w:val="00C66BAD"/>
    <w:rsid w:val="00C66CCA"/>
    <w:rsid w:val="00C67C59"/>
    <w:rsid w:val="00C701C5"/>
    <w:rsid w:val="00C702A0"/>
    <w:rsid w:val="00C70366"/>
    <w:rsid w:val="00C7058D"/>
    <w:rsid w:val="00C70C04"/>
    <w:rsid w:val="00C70DDF"/>
    <w:rsid w:val="00C71C09"/>
    <w:rsid w:val="00C71DED"/>
    <w:rsid w:val="00C72406"/>
    <w:rsid w:val="00C7435D"/>
    <w:rsid w:val="00C74563"/>
    <w:rsid w:val="00C751E6"/>
    <w:rsid w:val="00C76280"/>
    <w:rsid w:val="00C7711A"/>
    <w:rsid w:val="00C77301"/>
    <w:rsid w:val="00C77323"/>
    <w:rsid w:val="00C774F6"/>
    <w:rsid w:val="00C77A19"/>
    <w:rsid w:val="00C77FFA"/>
    <w:rsid w:val="00C80165"/>
    <w:rsid w:val="00C80B04"/>
    <w:rsid w:val="00C80C43"/>
    <w:rsid w:val="00C80F7F"/>
    <w:rsid w:val="00C812E2"/>
    <w:rsid w:val="00C81E73"/>
    <w:rsid w:val="00C82138"/>
    <w:rsid w:val="00C8236C"/>
    <w:rsid w:val="00C82533"/>
    <w:rsid w:val="00C82E3C"/>
    <w:rsid w:val="00C8370D"/>
    <w:rsid w:val="00C83C06"/>
    <w:rsid w:val="00C852EA"/>
    <w:rsid w:val="00C85378"/>
    <w:rsid w:val="00C86197"/>
    <w:rsid w:val="00C86714"/>
    <w:rsid w:val="00C86FEF"/>
    <w:rsid w:val="00C90442"/>
    <w:rsid w:val="00C90515"/>
    <w:rsid w:val="00C91012"/>
    <w:rsid w:val="00C91D10"/>
    <w:rsid w:val="00C92455"/>
    <w:rsid w:val="00C92558"/>
    <w:rsid w:val="00C92659"/>
    <w:rsid w:val="00C93020"/>
    <w:rsid w:val="00C9304C"/>
    <w:rsid w:val="00C9322A"/>
    <w:rsid w:val="00C93C34"/>
    <w:rsid w:val="00C93F47"/>
    <w:rsid w:val="00C9434A"/>
    <w:rsid w:val="00C94A0E"/>
    <w:rsid w:val="00C950BE"/>
    <w:rsid w:val="00C9559B"/>
    <w:rsid w:val="00C959B1"/>
    <w:rsid w:val="00C95C73"/>
    <w:rsid w:val="00C95D3F"/>
    <w:rsid w:val="00C96340"/>
    <w:rsid w:val="00C964BF"/>
    <w:rsid w:val="00C97C13"/>
    <w:rsid w:val="00C97C79"/>
    <w:rsid w:val="00CA0700"/>
    <w:rsid w:val="00CA084C"/>
    <w:rsid w:val="00CA16FF"/>
    <w:rsid w:val="00CA2978"/>
    <w:rsid w:val="00CA2A73"/>
    <w:rsid w:val="00CA30F7"/>
    <w:rsid w:val="00CA31C4"/>
    <w:rsid w:val="00CA37C7"/>
    <w:rsid w:val="00CA3DDD"/>
    <w:rsid w:val="00CA3EF2"/>
    <w:rsid w:val="00CA4A2B"/>
    <w:rsid w:val="00CA57B1"/>
    <w:rsid w:val="00CA58EA"/>
    <w:rsid w:val="00CA6E5E"/>
    <w:rsid w:val="00CA6FA8"/>
    <w:rsid w:val="00CA7E52"/>
    <w:rsid w:val="00CA7F23"/>
    <w:rsid w:val="00CA7F63"/>
    <w:rsid w:val="00CB020E"/>
    <w:rsid w:val="00CB0682"/>
    <w:rsid w:val="00CB077C"/>
    <w:rsid w:val="00CB0A9B"/>
    <w:rsid w:val="00CB1506"/>
    <w:rsid w:val="00CB1772"/>
    <w:rsid w:val="00CB20B6"/>
    <w:rsid w:val="00CB28A6"/>
    <w:rsid w:val="00CB2916"/>
    <w:rsid w:val="00CB2928"/>
    <w:rsid w:val="00CB2950"/>
    <w:rsid w:val="00CB2F78"/>
    <w:rsid w:val="00CB3766"/>
    <w:rsid w:val="00CB37D2"/>
    <w:rsid w:val="00CB3BF5"/>
    <w:rsid w:val="00CB41DC"/>
    <w:rsid w:val="00CB4B06"/>
    <w:rsid w:val="00CB4B91"/>
    <w:rsid w:val="00CB599C"/>
    <w:rsid w:val="00CB6764"/>
    <w:rsid w:val="00CB6AAB"/>
    <w:rsid w:val="00CB6EB4"/>
    <w:rsid w:val="00CB7A4C"/>
    <w:rsid w:val="00CB7ADA"/>
    <w:rsid w:val="00CB7DBB"/>
    <w:rsid w:val="00CC05CF"/>
    <w:rsid w:val="00CC09A7"/>
    <w:rsid w:val="00CC0DB9"/>
    <w:rsid w:val="00CC0E6D"/>
    <w:rsid w:val="00CC1457"/>
    <w:rsid w:val="00CC17EC"/>
    <w:rsid w:val="00CC1B82"/>
    <w:rsid w:val="00CC397E"/>
    <w:rsid w:val="00CC461B"/>
    <w:rsid w:val="00CC5C3F"/>
    <w:rsid w:val="00CC5DC7"/>
    <w:rsid w:val="00CC5E22"/>
    <w:rsid w:val="00CC7689"/>
    <w:rsid w:val="00CC7A07"/>
    <w:rsid w:val="00CD096C"/>
    <w:rsid w:val="00CD1073"/>
    <w:rsid w:val="00CD11BD"/>
    <w:rsid w:val="00CD1345"/>
    <w:rsid w:val="00CD263B"/>
    <w:rsid w:val="00CD2BF2"/>
    <w:rsid w:val="00CD34A3"/>
    <w:rsid w:val="00CD428B"/>
    <w:rsid w:val="00CD453A"/>
    <w:rsid w:val="00CD4E04"/>
    <w:rsid w:val="00CD5076"/>
    <w:rsid w:val="00CD5478"/>
    <w:rsid w:val="00CD5940"/>
    <w:rsid w:val="00CD694F"/>
    <w:rsid w:val="00CD6B72"/>
    <w:rsid w:val="00CD6D17"/>
    <w:rsid w:val="00CD71D6"/>
    <w:rsid w:val="00CD7857"/>
    <w:rsid w:val="00CD7F04"/>
    <w:rsid w:val="00CE07C9"/>
    <w:rsid w:val="00CE1023"/>
    <w:rsid w:val="00CE181F"/>
    <w:rsid w:val="00CE18CE"/>
    <w:rsid w:val="00CE1F79"/>
    <w:rsid w:val="00CE2DC3"/>
    <w:rsid w:val="00CE2DD6"/>
    <w:rsid w:val="00CE32E2"/>
    <w:rsid w:val="00CE3C5C"/>
    <w:rsid w:val="00CE4A4E"/>
    <w:rsid w:val="00CE5AB4"/>
    <w:rsid w:val="00CE5E18"/>
    <w:rsid w:val="00CE66E0"/>
    <w:rsid w:val="00CE7688"/>
    <w:rsid w:val="00CE7988"/>
    <w:rsid w:val="00CF02FA"/>
    <w:rsid w:val="00CF0703"/>
    <w:rsid w:val="00CF0AD1"/>
    <w:rsid w:val="00CF0ECE"/>
    <w:rsid w:val="00CF1193"/>
    <w:rsid w:val="00CF140B"/>
    <w:rsid w:val="00CF20BD"/>
    <w:rsid w:val="00CF2777"/>
    <w:rsid w:val="00CF3098"/>
    <w:rsid w:val="00CF3B49"/>
    <w:rsid w:val="00CF428B"/>
    <w:rsid w:val="00CF4B8B"/>
    <w:rsid w:val="00CF4F49"/>
    <w:rsid w:val="00CF502F"/>
    <w:rsid w:val="00CF5196"/>
    <w:rsid w:val="00CF5D16"/>
    <w:rsid w:val="00CF60FC"/>
    <w:rsid w:val="00CF68ED"/>
    <w:rsid w:val="00CF6CA2"/>
    <w:rsid w:val="00CF790D"/>
    <w:rsid w:val="00CF7E09"/>
    <w:rsid w:val="00D002EF"/>
    <w:rsid w:val="00D00D40"/>
    <w:rsid w:val="00D01385"/>
    <w:rsid w:val="00D02C43"/>
    <w:rsid w:val="00D02C51"/>
    <w:rsid w:val="00D02E22"/>
    <w:rsid w:val="00D031EF"/>
    <w:rsid w:val="00D038E9"/>
    <w:rsid w:val="00D0393D"/>
    <w:rsid w:val="00D04C9A"/>
    <w:rsid w:val="00D05093"/>
    <w:rsid w:val="00D05B5D"/>
    <w:rsid w:val="00D05D3A"/>
    <w:rsid w:val="00D06505"/>
    <w:rsid w:val="00D07A75"/>
    <w:rsid w:val="00D101D4"/>
    <w:rsid w:val="00D1034C"/>
    <w:rsid w:val="00D1062F"/>
    <w:rsid w:val="00D10B9E"/>
    <w:rsid w:val="00D10DC5"/>
    <w:rsid w:val="00D11EF6"/>
    <w:rsid w:val="00D128D7"/>
    <w:rsid w:val="00D1291F"/>
    <w:rsid w:val="00D12F2C"/>
    <w:rsid w:val="00D131EE"/>
    <w:rsid w:val="00D13229"/>
    <w:rsid w:val="00D13539"/>
    <w:rsid w:val="00D137C0"/>
    <w:rsid w:val="00D138B5"/>
    <w:rsid w:val="00D138D3"/>
    <w:rsid w:val="00D14947"/>
    <w:rsid w:val="00D152AF"/>
    <w:rsid w:val="00D15E98"/>
    <w:rsid w:val="00D16580"/>
    <w:rsid w:val="00D16A40"/>
    <w:rsid w:val="00D16B2F"/>
    <w:rsid w:val="00D170D4"/>
    <w:rsid w:val="00D17D1B"/>
    <w:rsid w:val="00D17F97"/>
    <w:rsid w:val="00D2150C"/>
    <w:rsid w:val="00D2170B"/>
    <w:rsid w:val="00D21723"/>
    <w:rsid w:val="00D223F3"/>
    <w:rsid w:val="00D231ED"/>
    <w:rsid w:val="00D23353"/>
    <w:rsid w:val="00D237BC"/>
    <w:rsid w:val="00D23BC9"/>
    <w:rsid w:val="00D25454"/>
    <w:rsid w:val="00D25D61"/>
    <w:rsid w:val="00D2609E"/>
    <w:rsid w:val="00D26160"/>
    <w:rsid w:val="00D26344"/>
    <w:rsid w:val="00D26D08"/>
    <w:rsid w:val="00D270B6"/>
    <w:rsid w:val="00D273B7"/>
    <w:rsid w:val="00D27B30"/>
    <w:rsid w:val="00D27CC7"/>
    <w:rsid w:val="00D3036F"/>
    <w:rsid w:val="00D307D7"/>
    <w:rsid w:val="00D30D6B"/>
    <w:rsid w:val="00D30D82"/>
    <w:rsid w:val="00D319EF"/>
    <w:rsid w:val="00D32988"/>
    <w:rsid w:val="00D32CF3"/>
    <w:rsid w:val="00D32E18"/>
    <w:rsid w:val="00D338D2"/>
    <w:rsid w:val="00D33B16"/>
    <w:rsid w:val="00D33B3A"/>
    <w:rsid w:val="00D33FCB"/>
    <w:rsid w:val="00D341C0"/>
    <w:rsid w:val="00D345CC"/>
    <w:rsid w:val="00D3587C"/>
    <w:rsid w:val="00D360BD"/>
    <w:rsid w:val="00D3720E"/>
    <w:rsid w:val="00D37240"/>
    <w:rsid w:val="00D37D04"/>
    <w:rsid w:val="00D37F42"/>
    <w:rsid w:val="00D40066"/>
    <w:rsid w:val="00D404CE"/>
    <w:rsid w:val="00D40724"/>
    <w:rsid w:val="00D40C74"/>
    <w:rsid w:val="00D41029"/>
    <w:rsid w:val="00D412F4"/>
    <w:rsid w:val="00D41BCE"/>
    <w:rsid w:val="00D42B41"/>
    <w:rsid w:val="00D42FF4"/>
    <w:rsid w:val="00D445C1"/>
    <w:rsid w:val="00D44B44"/>
    <w:rsid w:val="00D456D2"/>
    <w:rsid w:val="00D459F0"/>
    <w:rsid w:val="00D469AB"/>
    <w:rsid w:val="00D47D23"/>
    <w:rsid w:val="00D51AE8"/>
    <w:rsid w:val="00D52032"/>
    <w:rsid w:val="00D524E5"/>
    <w:rsid w:val="00D54B47"/>
    <w:rsid w:val="00D55070"/>
    <w:rsid w:val="00D55BBB"/>
    <w:rsid w:val="00D56A38"/>
    <w:rsid w:val="00D574AD"/>
    <w:rsid w:val="00D57BF2"/>
    <w:rsid w:val="00D60B77"/>
    <w:rsid w:val="00D60DAC"/>
    <w:rsid w:val="00D60EB8"/>
    <w:rsid w:val="00D60F54"/>
    <w:rsid w:val="00D611BA"/>
    <w:rsid w:val="00D61409"/>
    <w:rsid w:val="00D62E43"/>
    <w:rsid w:val="00D62EAF"/>
    <w:rsid w:val="00D633DB"/>
    <w:rsid w:val="00D63B2C"/>
    <w:rsid w:val="00D63BA7"/>
    <w:rsid w:val="00D6407E"/>
    <w:rsid w:val="00D64883"/>
    <w:rsid w:val="00D6569F"/>
    <w:rsid w:val="00D6675F"/>
    <w:rsid w:val="00D667E2"/>
    <w:rsid w:val="00D673A1"/>
    <w:rsid w:val="00D67FBF"/>
    <w:rsid w:val="00D70378"/>
    <w:rsid w:val="00D70389"/>
    <w:rsid w:val="00D70CAC"/>
    <w:rsid w:val="00D7158C"/>
    <w:rsid w:val="00D71E42"/>
    <w:rsid w:val="00D72607"/>
    <w:rsid w:val="00D73430"/>
    <w:rsid w:val="00D73794"/>
    <w:rsid w:val="00D74A0A"/>
    <w:rsid w:val="00D74F32"/>
    <w:rsid w:val="00D762C5"/>
    <w:rsid w:val="00D7663B"/>
    <w:rsid w:val="00D76780"/>
    <w:rsid w:val="00D76940"/>
    <w:rsid w:val="00D76BA5"/>
    <w:rsid w:val="00D76F34"/>
    <w:rsid w:val="00D76FFD"/>
    <w:rsid w:val="00D773E8"/>
    <w:rsid w:val="00D803F7"/>
    <w:rsid w:val="00D8120D"/>
    <w:rsid w:val="00D81B35"/>
    <w:rsid w:val="00D8271B"/>
    <w:rsid w:val="00D82D91"/>
    <w:rsid w:val="00D82E81"/>
    <w:rsid w:val="00D83065"/>
    <w:rsid w:val="00D83487"/>
    <w:rsid w:val="00D835E8"/>
    <w:rsid w:val="00D83C1A"/>
    <w:rsid w:val="00D84073"/>
    <w:rsid w:val="00D84B13"/>
    <w:rsid w:val="00D84B86"/>
    <w:rsid w:val="00D84D7D"/>
    <w:rsid w:val="00D84EBE"/>
    <w:rsid w:val="00D8595E"/>
    <w:rsid w:val="00D8689E"/>
    <w:rsid w:val="00D86A3B"/>
    <w:rsid w:val="00D86CDB"/>
    <w:rsid w:val="00D87A7D"/>
    <w:rsid w:val="00D87C08"/>
    <w:rsid w:val="00D87CBE"/>
    <w:rsid w:val="00D87CDC"/>
    <w:rsid w:val="00D87E3D"/>
    <w:rsid w:val="00D9001A"/>
    <w:rsid w:val="00D90152"/>
    <w:rsid w:val="00D90B76"/>
    <w:rsid w:val="00D9170B"/>
    <w:rsid w:val="00D91A32"/>
    <w:rsid w:val="00D91AD6"/>
    <w:rsid w:val="00D92218"/>
    <w:rsid w:val="00D92604"/>
    <w:rsid w:val="00D9323C"/>
    <w:rsid w:val="00D936B1"/>
    <w:rsid w:val="00D9370C"/>
    <w:rsid w:val="00D945F3"/>
    <w:rsid w:val="00D9548E"/>
    <w:rsid w:val="00D9657D"/>
    <w:rsid w:val="00D965E2"/>
    <w:rsid w:val="00D9665D"/>
    <w:rsid w:val="00D96978"/>
    <w:rsid w:val="00D96D1F"/>
    <w:rsid w:val="00D973EA"/>
    <w:rsid w:val="00D97763"/>
    <w:rsid w:val="00D97FCF"/>
    <w:rsid w:val="00DA0956"/>
    <w:rsid w:val="00DA2899"/>
    <w:rsid w:val="00DA38BA"/>
    <w:rsid w:val="00DA4465"/>
    <w:rsid w:val="00DA48FE"/>
    <w:rsid w:val="00DA4C84"/>
    <w:rsid w:val="00DA5210"/>
    <w:rsid w:val="00DA5513"/>
    <w:rsid w:val="00DA5E77"/>
    <w:rsid w:val="00DA6328"/>
    <w:rsid w:val="00DA6C2C"/>
    <w:rsid w:val="00DA73D9"/>
    <w:rsid w:val="00DA791D"/>
    <w:rsid w:val="00DA7B24"/>
    <w:rsid w:val="00DA7F94"/>
    <w:rsid w:val="00DB0C66"/>
    <w:rsid w:val="00DB0CA9"/>
    <w:rsid w:val="00DB1C46"/>
    <w:rsid w:val="00DB23F0"/>
    <w:rsid w:val="00DB2AF2"/>
    <w:rsid w:val="00DB2F74"/>
    <w:rsid w:val="00DB2FFA"/>
    <w:rsid w:val="00DB440D"/>
    <w:rsid w:val="00DB49D9"/>
    <w:rsid w:val="00DB4A11"/>
    <w:rsid w:val="00DB5892"/>
    <w:rsid w:val="00DB5C5D"/>
    <w:rsid w:val="00DB633D"/>
    <w:rsid w:val="00DB67E5"/>
    <w:rsid w:val="00DB6B4B"/>
    <w:rsid w:val="00DC0126"/>
    <w:rsid w:val="00DC02A5"/>
    <w:rsid w:val="00DC090A"/>
    <w:rsid w:val="00DC11AA"/>
    <w:rsid w:val="00DC1653"/>
    <w:rsid w:val="00DC1B45"/>
    <w:rsid w:val="00DC1D19"/>
    <w:rsid w:val="00DC2D50"/>
    <w:rsid w:val="00DC31AE"/>
    <w:rsid w:val="00DC3AAE"/>
    <w:rsid w:val="00DC3F82"/>
    <w:rsid w:val="00DC42F1"/>
    <w:rsid w:val="00DC4CEF"/>
    <w:rsid w:val="00DC4F8A"/>
    <w:rsid w:val="00DC511F"/>
    <w:rsid w:val="00DC575F"/>
    <w:rsid w:val="00DC69A1"/>
    <w:rsid w:val="00DC6D46"/>
    <w:rsid w:val="00DC7899"/>
    <w:rsid w:val="00DC7CE6"/>
    <w:rsid w:val="00DC7DCB"/>
    <w:rsid w:val="00DC7F9E"/>
    <w:rsid w:val="00DD0461"/>
    <w:rsid w:val="00DD0574"/>
    <w:rsid w:val="00DD1E6B"/>
    <w:rsid w:val="00DD24BE"/>
    <w:rsid w:val="00DD2584"/>
    <w:rsid w:val="00DD3370"/>
    <w:rsid w:val="00DD34EB"/>
    <w:rsid w:val="00DD4577"/>
    <w:rsid w:val="00DD5746"/>
    <w:rsid w:val="00DD5D87"/>
    <w:rsid w:val="00DD5EE3"/>
    <w:rsid w:val="00DD6090"/>
    <w:rsid w:val="00DD6363"/>
    <w:rsid w:val="00DD6B44"/>
    <w:rsid w:val="00DD6CEC"/>
    <w:rsid w:val="00DD6E05"/>
    <w:rsid w:val="00DD6E5C"/>
    <w:rsid w:val="00DD716B"/>
    <w:rsid w:val="00DD747E"/>
    <w:rsid w:val="00DE00C9"/>
    <w:rsid w:val="00DE016A"/>
    <w:rsid w:val="00DE01DF"/>
    <w:rsid w:val="00DE0564"/>
    <w:rsid w:val="00DE09D4"/>
    <w:rsid w:val="00DE1275"/>
    <w:rsid w:val="00DE19F7"/>
    <w:rsid w:val="00DE1A43"/>
    <w:rsid w:val="00DE1E01"/>
    <w:rsid w:val="00DE300C"/>
    <w:rsid w:val="00DE337A"/>
    <w:rsid w:val="00DE3630"/>
    <w:rsid w:val="00DE41E0"/>
    <w:rsid w:val="00DE4ADA"/>
    <w:rsid w:val="00DE4CAE"/>
    <w:rsid w:val="00DE4E10"/>
    <w:rsid w:val="00DE54E7"/>
    <w:rsid w:val="00DE55D0"/>
    <w:rsid w:val="00DE56D8"/>
    <w:rsid w:val="00DE65B0"/>
    <w:rsid w:val="00DE693D"/>
    <w:rsid w:val="00DE6BE1"/>
    <w:rsid w:val="00DE779E"/>
    <w:rsid w:val="00DE7B70"/>
    <w:rsid w:val="00DF0792"/>
    <w:rsid w:val="00DF100F"/>
    <w:rsid w:val="00DF135D"/>
    <w:rsid w:val="00DF150F"/>
    <w:rsid w:val="00DF2CA3"/>
    <w:rsid w:val="00DF2CBC"/>
    <w:rsid w:val="00DF3090"/>
    <w:rsid w:val="00DF3645"/>
    <w:rsid w:val="00DF3A5F"/>
    <w:rsid w:val="00DF3A64"/>
    <w:rsid w:val="00DF3FA9"/>
    <w:rsid w:val="00DF4E03"/>
    <w:rsid w:val="00DF59C3"/>
    <w:rsid w:val="00DF5A65"/>
    <w:rsid w:val="00DF6D83"/>
    <w:rsid w:val="00DF70E7"/>
    <w:rsid w:val="00DF7F33"/>
    <w:rsid w:val="00DF7F94"/>
    <w:rsid w:val="00E007EF"/>
    <w:rsid w:val="00E01878"/>
    <w:rsid w:val="00E01B10"/>
    <w:rsid w:val="00E01E94"/>
    <w:rsid w:val="00E02113"/>
    <w:rsid w:val="00E02848"/>
    <w:rsid w:val="00E02903"/>
    <w:rsid w:val="00E03B28"/>
    <w:rsid w:val="00E03E7D"/>
    <w:rsid w:val="00E0400E"/>
    <w:rsid w:val="00E041E2"/>
    <w:rsid w:val="00E0472A"/>
    <w:rsid w:val="00E04816"/>
    <w:rsid w:val="00E049CB"/>
    <w:rsid w:val="00E04AA8"/>
    <w:rsid w:val="00E05005"/>
    <w:rsid w:val="00E06345"/>
    <w:rsid w:val="00E072F3"/>
    <w:rsid w:val="00E07E6C"/>
    <w:rsid w:val="00E07FC8"/>
    <w:rsid w:val="00E10A1E"/>
    <w:rsid w:val="00E121C9"/>
    <w:rsid w:val="00E12E7B"/>
    <w:rsid w:val="00E1335F"/>
    <w:rsid w:val="00E13546"/>
    <w:rsid w:val="00E139AD"/>
    <w:rsid w:val="00E13AF2"/>
    <w:rsid w:val="00E145E0"/>
    <w:rsid w:val="00E146B8"/>
    <w:rsid w:val="00E14B93"/>
    <w:rsid w:val="00E14FAA"/>
    <w:rsid w:val="00E155F4"/>
    <w:rsid w:val="00E16476"/>
    <w:rsid w:val="00E179EF"/>
    <w:rsid w:val="00E20CBD"/>
    <w:rsid w:val="00E21120"/>
    <w:rsid w:val="00E21137"/>
    <w:rsid w:val="00E22611"/>
    <w:rsid w:val="00E2263E"/>
    <w:rsid w:val="00E226D7"/>
    <w:rsid w:val="00E22BC4"/>
    <w:rsid w:val="00E22D64"/>
    <w:rsid w:val="00E2381B"/>
    <w:rsid w:val="00E23B2B"/>
    <w:rsid w:val="00E2402C"/>
    <w:rsid w:val="00E2490F"/>
    <w:rsid w:val="00E24DED"/>
    <w:rsid w:val="00E24F3E"/>
    <w:rsid w:val="00E24FBA"/>
    <w:rsid w:val="00E254B8"/>
    <w:rsid w:val="00E25A81"/>
    <w:rsid w:val="00E25E88"/>
    <w:rsid w:val="00E26E17"/>
    <w:rsid w:val="00E27104"/>
    <w:rsid w:val="00E272EC"/>
    <w:rsid w:val="00E307BD"/>
    <w:rsid w:val="00E3104C"/>
    <w:rsid w:val="00E31973"/>
    <w:rsid w:val="00E31AA7"/>
    <w:rsid w:val="00E31CB5"/>
    <w:rsid w:val="00E31E89"/>
    <w:rsid w:val="00E32795"/>
    <w:rsid w:val="00E32A7C"/>
    <w:rsid w:val="00E338ED"/>
    <w:rsid w:val="00E33EE7"/>
    <w:rsid w:val="00E33EED"/>
    <w:rsid w:val="00E34131"/>
    <w:rsid w:val="00E34DA1"/>
    <w:rsid w:val="00E3605B"/>
    <w:rsid w:val="00E36066"/>
    <w:rsid w:val="00E36B42"/>
    <w:rsid w:val="00E36E04"/>
    <w:rsid w:val="00E40284"/>
    <w:rsid w:val="00E40B91"/>
    <w:rsid w:val="00E40F25"/>
    <w:rsid w:val="00E41507"/>
    <w:rsid w:val="00E41DBD"/>
    <w:rsid w:val="00E42617"/>
    <w:rsid w:val="00E427C1"/>
    <w:rsid w:val="00E43C6F"/>
    <w:rsid w:val="00E43CE0"/>
    <w:rsid w:val="00E44BE5"/>
    <w:rsid w:val="00E45270"/>
    <w:rsid w:val="00E4596E"/>
    <w:rsid w:val="00E4604C"/>
    <w:rsid w:val="00E46153"/>
    <w:rsid w:val="00E46500"/>
    <w:rsid w:val="00E46A8D"/>
    <w:rsid w:val="00E474EB"/>
    <w:rsid w:val="00E50A21"/>
    <w:rsid w:val="00E50FA9"/>
    <w:rsid w:val="00E51BBA"/>
    <w:rsid w:val="00E51E52"/>
    <w:rsid w:val="00E52917"/>
    <w:rsid w:val="00E52BA9"/>
    <w:rsid w:val="00E54609"/>
    <w:rsid w:val="00E5505B"/>
    <w:rsid w:val="00E56DE3"/>
    <w:rsid w:val="00E57C05"/>
    <w:rsid w:val="00E600EC"/>
    <w:rsid w:val="00E6044E"/>
    <w:rsid w:val="00E6053B"/>
    <w:rsid w:val="00E608D5"/>
    <w:rsid w:val="00E61968"/>
    <w:rsid w:val="00E619A4"/>
    <w:rsid w:val="00E61D4E"/>
    <w:rsid w:val="00E62051"/>
    <w:rsid w:val="00E62808"/>
    <w:rsid w:val="00E62B96"/>
    <w:rsid w:val="00E62C8B"/>
    <w:rsid w:val="00E63194"/>
    <w:rsid w:val="00E64F63"/>
    <w:rsid w:val="00E651C4"/>
    <w:rsid w:val="00E65843"/>
    <w:rsid w:val="00E65FC9"/>
    <w:rsid w:val="00E6665A"/>
    <w:rsid w:val="00E66AC1"/>
    <w:rsid w:val="00E66CB0"/>
    <w:rsid w:val="00E66FE6"/>
    <w:rsid w:val="00E672FF"/>
    <w:rsid w:val="00E71771"/>
    <w:rsid w:val="00E71863"/>
    <w:rsid w:val="00E71B10"/>
    <w:rsid w:val="00E71EAE"/>
    <w:rsid w:val="00E7245E"/>
    <w:rsid w:val="00E741A0"/>
    <w:rsid w:val="00E74570"/>
    <w:rsid w:val="00E74624"/>
    <w:rsid w:val="00E74846"/>
    <w:rsid w:val="00E74C22"/>
    <w:rsid w:val="00E75136"/>
    <w:rsid w:val="00E7573A"/>
    <w:rsid w:val="00E76264"/>
    <w:rsid w:val="00E76E2A"/>
    <w:rsid w:val="00E77D77"/>
    <w:rsid w:val="00E77DC9"/>
    <w:rsid w:val="00E77F7D"/>
    <w:rsid w:val="00E805B8"/>
    <w:rsid w:val="00E80608"/>
    <w:rsid w:val="00E80840"/>
    <w:rsid w:val="00E809F1"/>
    <w:rsid w:val="00E81155"/>
    <w:rsid w:val="00E81286"/>
    <w:rsid w:val="00E81CA1"/>
    <w:rsid w:val="00E821B9"/>
    <w:rsid w:val="00E82752"/>
    <w:rsid w:val="00E8416F"/>
    <w:rsid w:val="00E8438D"/>
    <w:rsid w:val="00E846D8"/>
    <w:rsid w:val="00E84BC3"/>
    <w:rsid w:val="00E85E54"/>
    <w:rsid w:val="00E85FF2"/>
    <w:rsid w:val="00E870A6"/>
    <w:rsid w:val="00E878AD"/>
    <w:rsid w:val="00E91094"/>
    <w:rsid w:val="00E913D4"/>
    <w:rsid w:val="00E91714"/>
    <w:rsid w:val="00E919FA"/>
    <w:rsid w:val="00E91FBB"/>
    <w:rsid w:val="00E924D6"/>
    <w:rsid w:val="00E934C6"/>
    <w:rsid w:val="00E93618"/>
    <w:rsid w:val="00E93F86"/>
    <w:rsid w:val="00E945E9"/>
    <w:rsid w:val="00E95679"/>
    <w:rsid w:val="00E9583C"/>
    <w:rsid w:val="00E95CBB"/>
    <w:rsid w:val="00E96B83"/>
    <w:rsid w:val="00E9723A"/>
    <w:rsid w:val="00E97296"/>
    <w:rsid w:val="00E9769B"/>
    <w:rsid w:val="00EA03CC"/>
    <w:rsid w:val="00EA03E7"/>
    <w:rsid w:val="00EA075D"/>
    <w:rsid w:val="00EA0804"/>
    <w:rsid w:val="00EA158D"/>
    <w:rsid w:val="00EA181A"/>
    <w:rsid w:val="00EA1A5A"/>
    <w:rsid w:val="00EA220D"/>
    <w:rsid w:val="00EA2939"/>
    <w:rsid w:val="00EA2FA4"/>
    <w:rsid w:val="00EA3599"/>
    <w:rsid w:val="00EA3D50"/>
    <w:rsid w:val="00EA41B0"/>
    <w:rsid w:val="00EA43B5"/>
    <w:rsid w:val="00EA43B9"/>
    <w:rsid w:val="00EA46D9"/>
    <w:rsid w:val="00EA48D8"/>
    <w:rsid w:val="00EA4C83"/>
    <w:rsid w:val="00EA5607"/>
    <w:rsid w:val="00EA69CD"/>
    <w:rsid w:val="00EA6A98"/>
    <w:rsid w:val="00EA6EDC"/>
    <w:rsid w:val="00EA72E3"/>
    <w:rsid w:val="00EA7356"/>
    <w:rsid w:val="00EA788F"/>
    <w:rsid w:val="00EA7982"/>
    <w:rsid w:val="00EA79AB"/>
    <w:rsid w:val="00EB074E"/>
    <w:rsid w:val="00EB1ADA"/>
    <w:rsid w:val="00EB1EE7"/>
    <w:rsid w:val="00EB272C"/>
    <w:rsid w:val="00EB2ACB"/>
    <w:rsid w:val="00EB2B5B"/>
    <w:rsid w:val="00EB356E"/>
    <w:rsid w:val="00EB38CC"/>
    <w:rsid w:val="00EB3C8B"/>
    <w:rsid w:val="00EB490E"/>
    <w:rsid w:val="00EB569D"/>
    <w:rsid w:val="00EB6103"/>
    <w:rsid w:val="00EB644B"/>
    <w:rsid w:val="00EB6830"/>
    <w:rsid w:val="00EB6ACB"/>
    <w:rsid w:val="00EB7148"/>
    <w:rsid w:val="00EB7BB2"/>
    <w:rsid w:val="00EB7D7D"/>
    <w:rsid w:val="00EC0380"/>
    <w:rsid w:val="00EC0B1F"/>
    <w:rsid w:val="00EC0B34"/>
    <w:rsid w:val="00EC0BD7"/>
    <w:rsid w:val="00EC105F"/>
    <w:rsid w:val="00EC1586"/>
    <w:rsid w:val="00EC1AED"/>
    <w:rsid w:val="00EC255D"/>
    <w:rsid w:val="00EC2D8E"/>
    <w:rsid w:val="00EC2EC6"/>
    <w:rsid w:val="00EC354E"/>
    <w:rsid w:val="00EC37A8"/>
    <w:rsid w:val="00EC38E7"/>
    <w:rsid w:val="00EC3B57"/>
    <w:rsid w:val="00EC4193"/>
    <w:rsid w:val="00EC4450"/>
    <w:rsid w:val="00EC44D7"/>
    <w:rsid w:val="00EC455A"/>
    <w:rsid w:val="00EC5483"/>
    <w:rsid w:val="00EC5AF4"/>
    <w:rsid w:val="00EC61FC"/>
    <w:rsid w:val="00EC62D1"/>
    <w:rsid w:val="00EC6AAB"/>
    <w:rsid w:val="00EC6C4A"/>
    <w:rsid w:val="00EC705A"/>
    <w:rsid w:val="00EC7C5F"/>
    <w:rsid w:val="00ED0417"/>
    <w:rsid w:val="00ED0BF1"/>
    <w:rsid w:val="00ED16ED"/>
    <w:rsid w:val="00ED18FD"/>
    <w:rsid w:val="00ED1A1E"/>
    <w:rsid w:val="00ED1D76"/>
    <w:rsid w:val="00ED2675"/>
    <w:rsid w:val="00ED2ADA"/>
    <w:rsid w:val="00ED2BE5"/>
    <w:rsid w:val="00ED3390"/>
    <w:rsid w:val="00ED33C7"/>
    <w:rsid w:val="00ED3A95"/>
    <w:rsid w:val="00ED4673"/>
    <w:rsid w:val="00ED504A"/>
    <w:rsid w:val="00ED54DD"/>
    <w:rsid w:val="00ED5673"/>
    <w:rsid w:val="00ED6A87"/>
    <w:rsid w:val="00ED6F33"/>
    <w:rsid w:val="00ED701E"/>
    <w:rsid w:val="00ED7C3E"/>
    <w:rsid w:val="00EE0A74"/>
    <w:rsid w:val="00EE1100"/>
    <w:rsid w:val="00EE25BF"/>
    <w:rsid w:val="00EE3D2F"/>
    <w:rsid w:val="00EE5508"/>
    <w:rsid w:val="00EE5524"/>
    <w:rsid w:val="00EE5EC0"/>
    <w:rsid w:val="00EE691F"/>
    <w:rsid w:val="00EE69E8"/>
    <w:rsid w:val="00EE6BE1"/>
    <w:rsid w:val="00EE6F0B"/>
    <w:rsid w:val="00EE76D7"/>
    <w:rsid w:val="00EF0270"/>
    <w:rsid w:val="00EF02D0"/>
    <w:rsid w:val="00EF0C9E"/>
    <w:rsid w:val="00EF1622"/>
    <w:rsid w:val="00EF17B0"/>
    <w:rsid w:val="00EF239F"/>
    <w:rsid w:val="00EF24C9"/>
    <w:rsid w:val="00EF2868"/>
    <w:rsid w:val="00EF2AB2"/>
    <w:rsid w:val="00EF314B"/>
    <w:rsid w:val="00EF3309"/>
    <w:rsid w:val="00EF41DA"/>
    <w:rsid w:val="00EF5DA8"/>
    <w:rsid w:val="00EF670E"/>
    <w:rsid w:val="00EF6FC1"/>
    <w:rsid w:val="00F0050A"/>
    <w:rsid w:val="00F005FF"/>
    <w:rsid w:val="00F00CC1"/>
    <w:rsid w:val="00F00DF5"/>
    <w:rsid w:val="00F01207"/>
    <w:rsid w:val="00F01428"/>
    <w:rsid w:val="00F0148A"/>
    <w:rsid w:val="00F0154E"/>
    <w:rsid w:val="00F01B0F"/>
    <w:rsid w:val="00F027C6"/>
    <w:rsid w:val="00F02D75"/>
    <w:rsid w:val="00F0309B"/>
    <w:rsid w:val="00F03318"/>
    <w:rsid w:val="00F04561"/>
    <w:rsid w:val="00F04B88"/>
    <w:rsid w:val="00F05470"/>
    <w:rsid w:val="00F05B6F"/>
    <w:rsid w:val="00F06187"/>
    <w:rsid w:val="00F0641F"/>
    <w:rsid w:val="00F06530"/>
    <w:rsid w:val="00F0695D"/>
    <w:rsid w:val="00F06990"/>
    <w:rsid w:val="00F06ACE"/>
    <w:rsid w:val="00F10BA0"/>
    <w:rsid w:val="00F10C2F"/>
    <w:rsid w:val="00F11100"/>
    <w:rsid w:val="00F1193F"/>
    <w:rsid w:val="00F129B1"/>
    <w:rsid w:val="00F13433"/>
    <w:rsid w:val="00F13D2E"/>
    <w:rsid w:val="00F14B11"/>
    <w:rsid w:val="00F14F82"/>
    <w:rsid w:val="00F15346"/>
    <w:rsid w:val="00F15455"/>
    <w:rsid w:val="00F16407"/>
    <w:rsid w:val="00F1793C"/>
    <w:rsid w:val="00F17C09"/>
    <w:rsid w:val="00F17CB8"/>
    <w:rsid w:val="00F20244"/>
    <w:rsid w:val="00F204FD"/>
    <w:rsid w:val="00F2147D"/>
    <w:rsid w:val="00F225AB"/>
    <w:rsid w:val="00F228CD"/>
    <w:rsid w:val="00F237AE"/>
    <w:rsid w:val="00F2434A"/>
    <w:rsid w:val="00F24793"/>
    <w:rsid w:val="00F24C4B"/>
    <w:rsid w:val="00F24D33"/>
    <w:rsid w:val="00F25643"/>
    <w:rsid w:val="00F26013"/>
    <w:rsid w:val="00F2631E"/>
    <w:rsid w:val="00F264B4"/>
    <w:rsid w:val="00F264BA"/>
    <w:rsid w:val="00F26570"/>
    <w:rsid w:val="00F27F9C"/>
    <w:rsid w:val="00F27FAB"/>
    <w:rsid w:val="00F30588"/>
    <w:rsid w:val="00F308F1"/>
    <w:rsid w:val="00F30DE5"/>
    <w:rsid w:val="00F314B1"/>
    <w:rsid w:val="00F314BA"/>
    <w:rsid w:val="00F3181C"/>
    <w:rsid w:val="00F31C23"/>
    <w:rsid w:val="00F32552"/>
    <w:rsid w:val="00F32950"/>
    <w:rsid w:val="00F339B3"/>
    <w:rsid w:val="00F33C38"/>
    <w:rsid w:val="00F358A9"/>
    <w:rsid w:val="00F35C15"/>
    <w:rsid w:val="00F3614A"/>
    <w:rsid w:val="00F36E12"/>
    <w:rsid w:val="00F409BA"/>
    <w:rsid w:val="00F40D9F"/>
    <w:rsid w:val="00F41792"/>
    <w:rsid w:val="00F41A5E"/>
    <w:rsid w:val="00F428C3"/>
    <w:rsid w:val="00F4313F"/>
    <w:rsid w:val="00F4449F"/>
    <w:rsid w:val="00F44D54"/>
    <w:rsid w:val="00F44DE3"/>
    <w:rsid w:val="00F45030"/>
    <w:rsid w:val="00F450BD"/>
    <w:rsid w:val="00F45E59"/>
    <w:rsid w:val="00F4633D"/>
    <w:rsid w:val="00F4761A"/>
    <w:rsid w:val="00F4780D"/>
    <w:rsid w:val="00F50218"/>
    <w:rsid w:val="00F50CAA"/>
    <w:rsid w:val="00F50CAB"/>
    <w:rsid w:val="00F51253"/>
    <w:rsid w:val="00F51C05"/>
    <w:rsid w:val="00F51D89"/>
    <w:rsid w:val="00F52036"/>
    <w:rsid w:val="00F52089"/>
    <w:rsid w:val="00F521CD"/>
    <w:rsid w:val="00F52310"/>
    <w:rsid w:val="00F523F7"/>
    <w:rsid w:val="00F52A29"/>
    <w:rsid w:val="00F52E8B"/>
    <w:rsid w:val="00F52F30"/>
    <w:rsid w:val="00F530FF"/>
    <w:rsid w:val="00F53B07"/>
    <w:rsid w:val="00F54876"/>
    <w:rsid w:val="00F54FF6"/>
    <w:rsid w:val="00F5500A"/>
    <w:rsid w:val="00F55031"/>
    <w:rsid w:val="00F55204"/>
    <w:rsid w:val="00F5587B"/>
    <w:rsid w:val="00F56C3C"/>
    <w:rsid w:val="00F57028"/>
    <w:rsid w:val="00F57134"/>
    <w:rsid w:val="00F574C5"/>
    <w:rsid w:val="00F60A0B"/>
    <w:rsid w:val="00F60D8B"/>
    <w:rsid w:val="00F60E1F"/>
    <w:rsid w:val="00F60EFE"/>
    <w:rsid w:val="00F611E5"/>
    <w:rsid w:val="00F62779"/>
    <w:rsid w:val="00F63B74"/>
    <w:rsid w:val="00F63CE4"/>
    <w:rsid w:val="00F647A9"/>
    <w:rsid w:val="00F655EE"/>
    <w:rsid w:val="00F66E26"/>
    <w:rsid w:val="00F66ED0"/>
    <w:rsid w:val="00F6700C"/>
    <w:rsid w:val="00F67F6E"/>
    <w:rsid w:val="00F70082"/>
    <w:rsid w:val="00F70E2F"/>
    <w:rsid w:val="00F712A8"/>
    <w:rsid w:val="00F71610"/>
    <w:rsid w:val="00F71AD9"/>
    <w:rsid w:val="00F71D50"/>
    <w:rsid w:val="00F72F0B"/>
    <w:rsid w:val="00F7426C"/>
    <w:rsid w:val="00F74551"/>
    <w:rsid w:val="00F749D5"/>
    <w:rsid w:val="00F755E2"/>
    <w:rsid w:val="00F75933"/>
    <w:rsid w:val="00F75AD2"/>
    <w:rsid w:val="00F76887"/>
    <w:rsid w:val="00F77D9D"/>
    <w:rsid w:val="00F77F24"/>
    <w:rsid w:val="00F80BA8"/>
    <w:rsid w:val="00F80E54"/>
    <w:rsid w:val="00F81E10"/>
    <w:rsid w:val="00F81E43"/>
    <w:rsid w:val="00F821E1"/>
    <w:rsid w:val="00F824AC"/>
    <w:rsid w:val="00F82665"/>
    <w:rsid w:val="00F826B5"/>
    <w:rsid w:val="00F82799"/>
    <w:rsid w:val="00F82A10"/>
    <w:rsid w:val="00F83DD1"/>
    <w:rsid w:val="00F85405"/>
    <w:rsid w:val="00F85996"/>
    <w:rsid w:val="00F85B28"/>
    <w:rsid w:val="00F867E4"/>
    <w:rsid w:val="00F86A5D"/>
    <w:rsid w:val="00F86B9C"/>
    <w:rsid w:val="00F873EC"/>
    <w:rsid w:val="00F87F4C"/>
    <w:rsid w:val="00F91119"/>
    <w:rsid w:val="00F911B6"/>
    <w:rsid w:val="00F914BA"/>
    <w:rsid w:val="00F9161F"/>
    <w:rsid w:val="00F91B51"/>
    <w:rsid w:val="00F922B8"/>
    <w:rsid w:val="00F928E6"/>
    <w:rsid w:val="00F9325D"/>
    <w:rsid w:val="00F93D28"/>
    <w:rsid w:val="00F93DE2"/>
    <w:rsid w:val="00F94455"/>
    <w:rsid w:val="00F94A3A"/>
    <w:rsid w:val="00F952D0"/>
    <w:rsid w:val="00F95903"/>
    <w:rsid w:val="00F97969"/>
    <w:rsid w:val="00F97A17"/>
    <w:rsid w:val="00F97FE5"/>
    <w:rsid w:val="00FA08FA"/>
    <w:rsid w:val="00FA0CEB"/>
    <w:rsid w:val="00FA2AC5"/>
    <w:rsid w:val="00FA302D"/>
    <w:rsid w:val="00FA32ED"/>
    <w:rsid w:val="00FA34CD"/>
    <w:rsid w:val="00FA3D00"/>
    <w:rsid w:val="00FA3FF0"/>
    <w:rsid w:val="00FA4038"/>
    <w:rsid w:val="00FA4338"/>
    <w:rsid w:val="00FA469A"/>
    <w:rsid w:val="00FA4F89"/>
    <w:rsid w:val="00FA5A62"/>
    <w:rsid w:val="00FA5D95"/>
    <w:rsid w:val="00FA5EA8"/>
    <w:rsid w:val="00FA6114"/>
    <w:rsid w:val="00FA6A6D"/>
    <w:rsid w:val="00FA7059"/>
    <w:rsid w:val="00FA7DD7"/>
    <w:rsid w:val="00FB0185"/>
    <w:rsid w:val="00FB0A42"/>
    <w:rsid w:val="00FB10F4"/>
    <w:rsid w:val="00FB113D"/>
    <w:rsid w:val="00FB1671"/>
    <w:rsid w:val="00FB1876"/>
    <w:rsid w:val="00FB1DF1"/>
    <w:rsid w:val="00FB1F44"/>
    <w:rsid w:val="00FB215F"/>
    <w:rsid w:val="00FB2D3C"/>
    <w:rsid w:val="00FB345A"/>
    <w:rsid w:val="00FB43CB"/>
    <w:rsid w:val="00FB46C0"/>
    <w:rsid w:val="00FB53C7"/>
    <w:rsid w:val="00FB58C3"/>
    <w:rsid w:val="00FB595D"/>
    <w:rsid w:val="00FB5A0F"/>
    <w:rsid w:val="00FB5B30"/>
    <w:rsid w:val="00FB6199"/>
    <w:rsid w:val="00FB687E"/>
    <w:rsid w:val="00FB6915"/>
    <w:rsid w:val="00FB6A93"/>
    <w:rsid w:val="00FB6B03"/>
    <w:rsid w:val="00FB7459"/>
    <w:rsid w:val="00FB746B"/>
    <w:rsid w:val="00FB7C79"/>
    <w:rsid w:val="00FB7E2E"/>
    <w:rsid w:val="00FC049E"/>
    <w:rsid w:val="00FC0612"/>
    <w:rsid w:val="00FC0DA5"/>
    <w:rsid w:val="00FC128F"/>
    <w:rsid w:val="00FC2034"/>
    <w:rsid w:val="00FC21CF"/>
    <w:rsid w:val="00FC27DA"/>
    <w:rsid w:val="00FC39F3"/>
    <w:rsid w:val="00FC40DE"/>
    <w:rsid w:val="00FC4732"/>
    <w:rsid w:val="00FC4CD0"/>
    <w:rsid w:val="00FC4FAC"/>
    <w:rsid w:val="00FC535E"/>
    <w:rsid w:val="00FC54AC"/>
    <w:rsid w:val="00FC54CE"/>
    <w:rsid w:val="00FC55AF"/>
    <w:rsid w:val="00FC58A5"/>
    <w:rsid w:val="00FC5DB6"/>
    <w:rsid w:val="00FC600F"/>
    <w:rsid w:val="00FC6313"/>
    <w:rsid w:val="00FC70FF"/>
    <w:rsid w:val="00FC72A0"/>
    <w:rsid w:val="00FC7A0E"/>
    <w:rsid w:val="00FD0745"/>
    <w:rsid w:val="00FD0DD1"/>
    <w:rsid w:val="00FD114C"/>
    <w:rsid w:val="00FD1A49"/>
    <w:rsid w:val="00FD1B98"/>
    <w:rsid w:val="00FD25A6"/>
    <w:rsid w:val="00FD36FB"/>
    <w:rsid w:val="00FD391E"/>
    <w:rsid w:val="00FD3B95"/>
    <w:rsid w:val="00FD3E64"/>
    <w:rsid w:val="00FD415A"/>
    <w:rsid w:val="00FD4F6C"/>
    <w:rsid w:val="00FD543A"/>
    <w:rsid w:val="00FD62F6"/>
    <w:rsid w:val="00FD64D6"/>
    <w:rsid w:val="00FD66DF"/>
    <w:rsid w:val="00FD6A00"/>
    <w:rsid w:val="00FD6A22"/>
    <w:rsid w:val="00FD6EE0"/>
    <w:rsid w:val="00FD7532"/>
    <w:rsid w:val="00FD7795"/>
    <w:rsid w:val="00FE03E3"/>
    <w:rsid w:val="00FE2CD9"/>
    <w:rsid w:val="00FE373F"/>
    <w:rsid w:val="00FE3761"/>
    <w:rsid w:val="00FE4186"/>
    <w:rsid w:val="00FE46E7"/>
    <w:rsid w:val="00FE4971"/>
    <w:rsid w:val="00FE52C6"/>
    <w:rsid w:val="00FE615E"/>
    <w:rsid w:val="00FE63CB"/>
    <w:rsid w:val="00FE6F6C"/>
    <w:rsid w:val="00FE76F8"/>
    <w:rsid w:val="00FE79D2"/>
    <w:rsid w:val="00FE7B2B"/>
    <w:rsid w:val="00FF0257"/>
    <w:rsid w:val="00FF034E"/>
    <w:rsid w:val="00FF0780"/>
    <w:rsid w:val="00FF0BA8"/>
    <w:rsid w:val="00FF0D00"/>
    <w:rsid w:val="00FF0DDB"/>
    <w:rsid w:val="00FF187E"/>
    <w:rsid w:val="00FF1A23"/>
    <w:rsid w:val="00FF327F"/>
    <w:rsid w:val="00FF32EE"/>
    <w:rsid w:val="00FF34B7"/>
    <w:rsid w:val="00FF3FF4"/>
    <w:rsid w:val="00FF4AB8"/>
    <w:rsid w:val="00FF4EA2"/>
    <w:rsid w:val="00FF5152"/>
    <w:rsid w:val="00FF5A45"/>
    <w:rsid w:val="00FF5ACE"/>
    <w:rsid w:val="00FF5D4F"/>
    <w:rsid w:val="00FF65D4"/>
    <w:rsid w:val="00FF6747"/>
    <w:rsid w:val="00FF6D6A"/>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E6252"/>
    <w:pPr>
      <w:spacing w:after="200"/>
      <w:ind w:firstLine="720"/>
    </w:pPr>
    <w:rPr>
      <w:sz w:val="22"/>
      <w:szCs w:val="22"/>
    </w:rPr>
  </w:style>
  <w:style w:type="paragraph" w:styleId="Heading1">
    <w:name w:val="heading 1"/>
    <w:basedOn w:val="Normal"/>
    <w:next w:val="Normal"/>
    <w:link w:val="Heading1Char"/>
    <w:uiPriority w:val="9"/>
    <w:qFormat/>
    <w:rsid w:val="0072266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43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0437A1"/>
    <w:pPr>
      <w:spacing w:before="100" w:beforeAutospacing="1" w:after="100" w:afterAutospacing="1"/>
      <w:ind w:firstLine="0"/>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CC461B"/>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6535E"/>
    <w:pPr>
      <w:spacing w:after="0"/>
      <w:ind w:firstLine="0"/>
    </w:pPr>
    <w:rPr>
      <w:rFonts w:ascii="Times New Roman" w:eastAsia="SimSun" w:hAnsi="Times New Roman"/>
      <w:sz w:val="20"/>
      <w:szCs w:val="20"/>
      <w:lang w:eastAsia="zh-CN"/>
    </w:rPr>
  </w:style>
  <w:style w:type="character" w:customStyle="1" w:styleId="FootnoteTextChar">
    <w:name w:val="Footnote Text Char"/>
    <w:link w:val="FootnoteText"/>
    <w:uiPriority w:val="99"/>
    <w:rsid w:val="0056535E"/>
    <w:rPr>
      <w:rFonts w:ascii="Times New Roman" w:eastAsia="SimSun" w:hAnsi="Times New Roman" w:cs="Times New Roman"/>
      <w:sz w:val="20"/>
      <w:szCs w:val="20"/>
      <w:lang w:eastAsia="zh-CN"/>
    </w:rPr>
  </w:style>
  <w:style w:type="character" w:styleId="FootnoteReference">
    <w:name w:val="footnote reference"/>
    <w:uiPriority w:val="99"/>
    <w:rsid w:val="0056535E"/>
    <w:rPr>
      <w:vertAlign w:val="superscript"/>
    </w:rPr>
  </w:style>
  <w:style w:type="character" w:customStyle="1" w:styleId="apple-converted-space">
    <w:name w:val="apple-converted-space"/>
    <w:basedOn w:val="DefaultParagraphFont"/>
    <w:rsid w:val="0056535E"/>
  </w:style>
  <w:style w:type="character" w:styleId="Strong">
    <w:name w:val="Strong"/>
    <w:uiPriority w:val="22"/>
    <w:qFormat/>
    <w:rsid w:val="0056535E"/>
    <w:rPr>
      <w:b/>
      <w:bCs/>
    </w:rPr>
  </w:style>
  <w:style w:type="paragraph" w:styleId="Header">
    <w:name w:val="header"/>
    <w:basedOn w:val="Normal"/>
    <w:link w:val="HeaderChar"/>
    <w:uiPriority w:val="99"/>
    <w:unhideWhenUsed/>
    <w:rsid w:val="0056535E"/>
    <w:pPr>
      <w:tabs>
        <w:tab w:val="center" w:pos="4680"/>
        <w:tab w:val="right" w:pos="9360"/>
      </w:tabs>
      <w:spacing w:after="0"/>
    </w:pPr>
  </w:style>
  <w:style w:type="character" w:customStyle="1" w:styleId="HeaderChar">
    <w:name w:val="Header Char"/>
    <w:basedOn w:val="DefaultParagraphFont"/>
    <w:link w:val="Header"/>
    <w:uiPriority w:val="99"/>
    <w:rsid w:val="0056535E"/>
  </w:style>
  <w:style w:type="paragraph" w:styleId="Footer">
    <w:name w:val="footer"/>
    <w:basedOn w:val="Normal"/>
    <w:link w:val="FooterChar"/>
    <w:uiPriority w:val="99"/>
    <w:unhideWhenUsed/>
    <w:rsid w:val="0056535E"/>
    <w:pPr>
      <w:tabs>
        <w:tab w:val="center" w:pos="4680"/>
        <w:tab w:val="right" w:pos="9360"/>
      </w:tabs>
      <w:spacing w:after="0"/>
    </w:pPr>
  </w:style>
  <w:style w:type="character" w:customStyle="1" w:styleId="FooterChar">
    <w:name w:val="Footer Char"/>
    <w:basedOn w:val="DefaultParagraphFont"/>
    <w:link w:val="Footer"/>
    <w:uiPriority w:val="99"/>
    <w:rsid w:val="0056535E"/>
  </w:style>
  <w:style w:type="paragraph" w:styleId="ListParagraph">
    <w:name w:val="List Paragraph"/>
    <w:basedOn w:val="Normal"/>
    <w:uiPriority w:val="34"/>
    <w:qFormat/>
    <w:rsid w:val="00866C06"/>
    <w:pPr>
      <w:ind w:left="720"/>
      <w:contextualSpacing/>
    </w:pPr>
  </w:style>
  <w:style w:type="character" w:styleId="Hyperlink">
    <w:name w:val="Hyperlink"/>
    <w:uiPriority w:val="99"/>
    <w:unhideWhenUsed/>
    <w:rsid w:val="00F51253"/>
    <w:rPr>
      <w:color w:val="0000FF"/>
      <w:u w:val="single"/>
    </w:rPr>
  </w:style>
  <w:style w:type="paragraph" w:styleId="NormalWeb">
    <w:name w:val="Normal (Web)"/>
    <w:basedOn w:val="Normal"/>
    <w:uiPriority w:val="99"/>
    <w:unhideWhenUsed/>
    <w:rsid w:val="004128CF"/>
    <w:pPr>
      <w:spacing w:before="100" w:beforeAutospacing="1" w:after="100" w:afterAutospacing="1"/>
      <w:ind w:firstLine="0"/>
    </w:pPr>
    <w:rPr>
      <w:rFonts w:ascii="Times New Roman" w:eastAsia="Times New Roman" w:hAnsi="Times New Roman"/>
      <w:sz w:val="24"/>
      <w:szCs w:val="24"/>
    </w:rPr>
  </w:style>
  <w:style w:type="paragraph" w:styleId="BodyText">
    <w:name w:val="Body Text"/>
    <w:basedOn w:val="Normal"/>
    <w:link w:val="BodyTextChar"/>
    <w:rsid w:val="003F3868"/>
    <w:pPr>
      <w:spacing w:after="0"/>
      <w:ind w:firstLine="0"/>
    </w:pPr>
    <w:rPr>
      <w:rFonts w:ascii=".VnTimeH" w:eastAsia="Times New Roman" w:hAnsi=".VnTimeH"/>
      <w:b/>
      <w:bCs/>
      <w:noProof/>
      <w:sz w:val="28"/>
      <w:szCs w:val="24"/>
      <w:lang w:eastAsia="zh-CN"/>
    </w:rPr>
  </w:style>
  <w:style w:type="character" w:customStyle="1" w:styleId="BodyTextChar">
    <w:name w:val="Body Text Char"/>
    <w:link w:val="BodyText"/>
    <w:rsid w:val="003F3868"/>
    <w:rPr>
      <w:rFonts w:ascii=".VnTimeH" w:eastAsia="Times New Roman" w:hAnsi=".VnTimeH" w:cs="Times New Roman"/>
      <w:b/>
      <w:bCs/>
      <w:noProof/>
      <w:sz w:val="28"/>
      <w:szCs w:val="24"/>
      <w:lang w:eastAsia="zh-CN"/>
    </w:rPr>
  </w:style>
  <w:style w:type="character" w:styleId="Emphasis">
    <w:name w:val="Emphasis"/>
    <w:uiPriority w:val="20"/>
    <w:qFormat/>
    <w:rsid w:val="000437A1"/>
    <w:rPr>
      <w:i/>
      <w:iCs/>
    </w:rPr>
  </w:style>
  <w:style w:type="paragraph" w:styleId="NoSpacing">
    <w:name w:val="No Spacing"/>
    <w:uiPriority w:val="1"/>
    <w:qFormat/>
    <w:rsid w:val="000437A1"/>
    <w:rPr>
      <w:rFonts w:ascii="Times New Roman" w:hAnsi="Times New Roman"/>
      <w:sz w:val="28"/>
      <w:szCs w:val="22"/>
    </w:rPr>
  </w:style>
  <w:style w:type="character" w:customStyle="1" w:styleId="Heading2Char">
    <w:name w:val="Heading 2 Char"/>
    <w:link w:val="Heading2"/>
    <w:uiPriority w:val="9"/>
    <w:rsid w:val="000437A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437A1"/>
    <w:rPr>
      <w:rFonts w:ascii="Times New Roman" w:eastAsia="Times New Roman" w:hAnsi="Times New Roman"/>
      <w:b/>
      <w:bCs/>
      <w:sz w:val="27"/>
      <w:szCs w:val="27"/>
    </w:rPr>
  </w:style>
  <w:style w:type="character" w:customStyle="1" w:styleId="Heading1Char">
    <w:name w:val="Heading 1 Char"/>
    <w:link w:val="Heading1"/>
    <w:uiPriority w:val="9"/>
    <w:rsid w:val="00722665"/>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B719A2"/>
    <w:pPr>
      <w:keepLines/>
      <w:spacing w:before="480" w:after="0" w:line="276" w:lineRule="auto"/>
      <w:ind w:firstLine="0"/>
      <w:outlineLvl w:val="9"/>
    </w:pPr>
    <w:rPr>
      <w:color w:val="365F91"/>
      <w:kern w:val="0"/>
      <w:sz w:val="28"/>
      <w:szCs w:val="28"/>
    </w:rPr>
  </w:style>
  <w:style w:type="paragraph" w:styleId="TOC1">
    <w:name w:val="toc 1"/>
    <w:basedOn w:val="Normal"/>
    <w:next w:val="Normal"/>
    <w:autoRedefine/>
    <w:uiPriority w:val="39"/>
    <w:unhideWhenUsed/>
    <w:rsid w:val="00420D9F"/>
    <w:pPr>
      <w:spacing w:before="240" w:after="120"/>
    </w:pPr>
    <w:rPr>
      <w:rFonts w:cs="Calibri"/>
      <w:b/>
      <w:bCs/>
      <w:sz w:val="20"/>
      <w:szCs w:val="20"/>
    </w:rPr>
  </w:style>
  <w:style w:type="paragraph" w:styleId="TOC2">
    <w:name w:val="toc 2"/>
    <w:basedOn w:val="Normal"/>
    <w:next w:val="Normal"/>
    <w:autoRedefine/>
    <w:uiPriority w:val="39"/>
    <w:unhideWhenUsed/>
    <w:rsid w:val="003A0F12"/>
    <w:pPr>
      <w:spacing w:before="120" w:after="0"/>
      <w:ind w:left="220"/>
    </w:pPr>
    <w:rPr>
      <w:rFonts w:cs="Calibri"/>
      <w:i/>
      <w:iCs/>
      <w:sz w:val="20"/>
      <w:szCs w:val="20"/>
    </w:rPr>
  </w:style>
  <w:style w:type="character" w:customStyle="1" w:styleId="a-size-extra-large">
    <w:name w:val="a-size-extra-large"/>
    <w:basedOn w:val="DefaultParagraphFont"/>
    <w:rsid w:val="005B05BB"/>
  </w:style>
  <w:style w:type="table" w:styleId="TableGrid">
    <w:name w:val="Table Grid"/>
    <w:basedOn w:val="TableNormal"/>
    <w:uiPriority w:val="59"/>
    <w:rsid w:val="001D6E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unhideWhenUsed/>
    <w:rsid w:val="008209BB"/>
    <w:rPr>
      <w:color w:val="800080"/>
      <w:u w:val="single"/>
    </w:rPr>
  </w:style>
  <w:style w:type="numbering" w:customStyle="1" w:styleId="NoList1">
    <w:name w:val="No List1"/>
    <w:next w:val="NoList"/>
    <w:semiHidden/>
    <w:rsid w:val="00205268"/>
  </w:style>
  <w:style w:type="numbering" w:customStyle="1" w:styleId="NoList11">
    <w:name w:val="No List11"/>
    <w:next w:val="NoList"/>
    <w:uiPriority w:val="99"/>
    <w:semiHidden/>
    <w:unhideWhenUsed/>
    <w:rsid w:val="00205268"/>
  </w:style>
  <w:style w:type="character" w:customStyle="1" w:styleId="skimlinks-unlinked">
    <w:name w:val="skimlinks-unlinked"/>
    <w:rsid w:val="00205268"/>
  </w:style>
  <w:style w:type="paragraph" w:styleId="BalloonText">
    <w:name w:val="Balloon Text"/>
    <w:basedOn w:val="Normal"/>
    <w:link w:val="BalloonTextChar"/>
    <w:rsid w:val="00205268"/>
    <w:pPr>
      <w:spacing w:after="0"/>
      <w:ind w:firstLine="0"/>
    </w:pPr>
    <w:rPr>
      <w:rFonts w:ascii="Tahoma" w:eastAsia="Times New Roman" w:hAnsi="Tahoma" w:cs="Tahoma"/>
      <w:sz w:val="16"/>
      <w:szCs w:val="16"/>
    </w:rPr>
  </w:style>
  <w:style w:type="character" w:customStyle="1" w:styleId="BalloonTextChar">
    <w:name w:val="Balloon Text Char"/>
    <w:link w:val="BalloonText"/>
    <w:rsid w:val="00205268"/>
    <w:rPr>
      <w:rFonts w:ascii="Tahoma" w:eastAsia="Times New Roman" w:hAnsi="Tahoma" w:cs="Tahoma"/>
      <w:sz w:val="16"/>
      <w:szCs w:val="16"/>
    </w:rPr>
  </w:style>
  <w:style w:type="paragraph" w:customStyle="1" w:styleId="A">
    <w:name w:val="A"/>
    <w:basedOn w:val="Normal"/>
    <w:qFormat/>
    <w:rsid w:val="00777F3A"/>
    <w:pPr>
      <w:spacing w:after="0" w:line="360" w:lineRule="auto"/>
      <w:jc w:val="both"/>
    </w:pPr>
    <w:rPr>
      <w:rFonts w:ascii="Times New Roman" w:hAnsi="Times New Roman"/>
      <w:b/>
      <w:sz w:val="28"/>
      <w:szCs w:val="28"/>
    </w:rPr>
  </w:style>
  <w:style w:type="paragraph" w:styleId="TableofFigures">
    <w:name w:val="table of figures"/>
    <w:basedOn w:val="Normal"/>
    <w:next w:val="Normal"/>
    <w:uiPriority w:val="99"/>
    <w:unhideWhenUsed/>
    <w:rsid w:val="008E00A9"/>
  </w:style>
  <w:style w:type="table" w:customStyle="1" w:styleId="TableGrid1">
    <w:name w:val="Table Grid1"/>
    <w:basedOn w:val="TableNormal"/>
    <w:next w:val="TableGrid"/>
    <w:uiPriority w:val="59"/>
    <w:rsid w:val="002C18C0"/>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17552"/>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022CA"/>
  </w:style>
  <w:style w:type="paragraph" w:styleId="TOC3">
    <w:name w:val="toc 3"/>
    <w:basedOn w:val="Normal"/>
    <w:next w:val="Normal"/>
    <w:autoRedefine/>
    <w:semiHidden/>
    <w:rsid w:val="0011428B"/>
    <w:pPr>
      <w:spacing w:after="0"/>
      <w:ind w:left="440"/>
    </w:pPr>
    <w:rPr>
      <w:rFonts w:cs="Calibri"/>
      <w:sz w:val="20"/>
      <w:szCs w:val="20"/>
    </w:rPr>
  </w:style>
  <w:style w:type="paragraph" w:styleId="TOC4">
    <w:name w:val="toc 4"/>
    <w:basedOn w:val="Normal"/>
    <w:next w:val="Normal"/>
    <w:autoRedefine/>
    <w:semiHidden/>
    <w:rsid w:val="0011428B"/>
    <w:pPr>
      <w:spacing w:after="0"/>
      <w:ind w:left="660"/>
    </w:pPr>
    <w:rPr>
      <w:rFonts w:cs="Calibri"/>
      <w:sz w:val="20"/>
      <w:szCs w:val="20"/>
    </w:rPr>
  </w:style>
  <w:style w:type="paragraph" w:styleId="TOC5">
    <w:name w:val="toc 5"/>
    <w:basedOn w:val="Normal"/>
    <w:next w:val="Normal"/>
    <w:autoRedefine/>
    <w:semiHidden/>
    <w:rsid w:val="0011428B"/>
    <w:pPr>
      <w:spacing w:after="0"/>
      <w:ind w:left="880"/>
    </w:pPr>
    <w:rPr>
      <w:rFonts w:cs="Calibri"/>
      <w:sz w:val="20"/>
      <w:szCs w:val="20"/>
    </w:rPr>
  </w:style>
  <w:style w:type="paragraph" w:styleId="TOC6">
    <w:name w:val="toc 6"/>
    <w:basedOn w:val="Normal"/>
    <w:next w:val="Normal"/>
    <w:autoRedefine/>
    <w:semiHidden/>
    <w:rsid w:val="0011428B"/>
    <w:pPr>
      <w:spacing w:after="0"/>
      <w:ind w:left="1100"/>
    </w:pPr>
    <w:rPr>
      <w:rFonts w:cs="Calibri"/>
      <w:sz w:val="20"/>
      <w:szCs w:val="20"/>
    </w:rPr>
  </w:style>
  <w:style w:type="paragraph" w:styleId="TOC7">
    <w:name w:val="toc 7"/>
    <w:basedOn w:val="Normal"/>
    <w:next w:val="Normal"/>
    <w:autoRedefine/>
    <w:semiHidden/>
    <w:rsid w:val="0011428B"/>
    <w:pPr>
      <w:spacing w:after="0"/>
      <w:ind w:left="1320"/>
    </w:pPr>
    <w:rPr>
      <w:rFonts w:cs="Calibri"/>
      <w:sz w:val="20"/>
      <w:szCs w:val="20"/>
    </w:rPr>
  </w:style>
  <w:style w:type="paragraph" w:styleId="TOC8">
    <w:name w:val="toc 8"/>
    <w:basedOn w:val="Normal"/>
    <w:next w:val="Normal"/>
    <w:autoRedefine/>
    <w:semiHidden/>
    <w:rsid w:val="0011428B"/>
    <w:pPr>
      <w:spacing w:after="0"/>
      <w:ind w:left="1540"/>
    </w:pPr>
    <w:rPr>
      <w:rFonts w:cs="Calibri"/>
      <w:sz w:val="20"/>
      <w:szCs w:val="20"/>
    </w:rPr>
  </w:style>
  <w:style w:type="paragraph" w:styleId="TOC9">
    <w:name w:val="toc 9"/>
    <w:basedOn w:val="Normal"/>
    <w:next w:val="Normal"/>
    <w:autoRedefine/>
    <w:semiHidden/>
    <w:rsid w:val="0011428B"/>
    <w:pPr>
      <w:spacing w:after="0"/>
      <w:ind w:left="1760"/>
    </w:pPr>
    <w:rPr>
      <w:rFonts w:cs="Calibri"/>
      <w:sz w:val="20"/>
      <w:szCs w:val="20"/>
    </w:rPr>
  </w:style>
  <w:style w:type="character" w:customStyle="1" w:styleId="Heading4Char">
    <w:name w:val="Heading 4 Char"/>
    <w:link w:val="Heading4"/>
    <w:uiPriority w:val="9"/>
    <w:rsid w:val="00CC461B"/>
    <w:rPr>
      <w:rFonts w:ascii="Calibri" w:eastAsia="Times New Roman" w:hAnsi="Calibri" w:cs="Times New Roman"/>
      <w:b/>
      <w:bCs/>
      <w:sz w:val="28"/>
      <w:szCs w:val="28"/>
    </w:rPr>
  </w:style>
  <w:style w:type="table" w:customStyle="1" w:styleId="TableGrid3">
    <w:name w:val="Table Grid3"/>
    <w:basedOn w:val="TableNormal"/>
    <w:next w:val="TableGrid"/>
    <w:uiPriority w:val="59"/>
    <w:rsid w:val="002D36A0"/>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A2412"/>
  </w:style>
  <w:style w:type="numbering" w:customStyle="1" w:styleId="NoList12">
    <w:name w:val="No List12"/>
    <w:next w:val="NoList"/>
    <w:uiPriority w:val="99"/>
    <w:semiHidden/>
    <w:unhideWhenUsed/>
    <w:rsid w:val="002A2412"/>
  </w:style>
  <w:style w:type="character" w:customStyle="1" w:styleId="f3">
    <w:name w:val="f3"/>
    <w:rsid w:val="002A2412"/>
  </w:style>
  <w:style w:type="character" w:customStyle="1" w:styleId="f2">
    <w:name w:val="f2"/>
    <w:rsid w:val="002A2412"/>
  </w:style>
  <w:style w:type="character" w:customStyle="1" w:styleId="rating-stars">
    <w:name w:val="rating-stars"/>
    <w:rsid w:val="004C5BAC"/>
  </w:style>
  <w:style w:type="character" w:customStyle="1" w:styleId="rating-status-none">
    <w:name w:val="rating-status-none"/>
    <w:rsid w:val="004C5BAC"/>
  </w:style>
  <w:style w:type="character" w:customStyle="1" w:styleId="badge">
    <w:name w:val="badge"/>
    <w:rsid w:val="004C5BAC"/>
  </w:style>
  <w:style w:type="paragraph" w:customStyle="1" w:styleId="hanchinese">
    <w:name w:val="hanchinese"/>
    <w:basedOn w:val="Normal"/>
    <w:rsid w:val="004C5BAC"/>
    <w:pPr>
      <w:spacing w:before="100" w:beforeAutospacing="1" w:after="100" w:afterAutospacing="1"/>
      <w:ind w:firstLine="0"/>
    </w:pPr>
    <w:rPr>
      <w:rFonts w:ascii="Times New Roman" w:eastAsia="Times New Roman" w:hAnsi="Times New Roman"/>
      <w:sz w:val="24"/>
      <w:szCs w:val="24"/>
    </w:rPr>
  </w:style>
  <w:style w:type="character" w:customStyle="1" w:styleId="popup-comment">
    <w:name w:val="popup-comment"/>
    <w:rsid w:val="004C5BAC"/>
  </w:style>
  <w:style w:type="numbering" w:customStyle="1" w:styleId="NoList3">
    <w:name w:val="No List3"/>
    <w:next w:val="NoList"/>
    <w:uiPriority w:val="99"/>
    <w:semiHidden/>
    <w:unhideWhenUsed/>
    <w:rsid w:val="00DF2CBC"/>
  </w:style>
  <w:style w:type="numbering" w:customStyle="1" w:styleId="NoList13">
    <w:name w:val="No List13"/>
    <w:next w:val="NoList"/>
    <w:uiPriority w:val="99"/>
    <w:semiHidden/>
    <w:unhideWhenUsed/>
    <w:rsid w:val="00DF2CBC"/>
  </w:style>
</w:styles>
</file>

<file path=word/webSettings.xml><?xml version="1.0" encoding="utf-8"?>
<w:webSettings xmlns:r="http://schemas.openxmlformats.org/officeDocument/2006/relationships" xmlns:w="http://schemas.openxmlformats.org/wordprocessingml/2006/main">
  <w:divs>
    <w:div w:id="52239775">
      <w:bodyDiv w:val="1"/>
      <w:marLeft w:val="0"/>
      <w:marRight w:val="0"/>
      <w:marTop w:val="0"/>
      <w:marBottom w:val="0"/>
      <w:divBdr>
        <w:top w:val="none" w:sz="0" w:space="0" w:color="auto"/>
        <w:left w:val="none" w:sz="0" w:space="0" w:color="auto"/>
        <w:bottom w:val="none" w:sz="0" w:space="0" w:color="auto"/>
        <w:right w:val="none" w:sz="0" w:space="0" w:color="auto"/>
      </w:divBdr>
    </w:div>
    <w:div w:id="80220573">
      <w:bodyDiv w:val="1"/>
      <w:marLeft w:val="0"/>
      <w:marRight w:val="0"/>
      <w:marTop w:val="0"/>
      <w:marBottom w:val="0"/>
      <w:divBdr>
        <w:top w:val="none" w:sz="0" w:space="0" w:color="auto"/>
        <w:left w:val="none" w:sz="0" w:space="0" w:color="auto"/>
        <w:bottom w:val="none" w:sz="0" w:space="0" w:color="auto"/>
        <w:right w:val="none" w:sz="0" w:space="0" w:color="auto"/>
      </w:divBdr>
    </w:div>
    <w:div w:id="145242076">
      <w:bodyDiv w:val="1"/>
      <w:marLeft w:val="0"/>
      <w:marRight w:val="0"/>
      <w:marTop w:val="0"/>
      <w:marBottom w:val="0"/>
      <w:divBdr>
        <w:top w:val="none" w:sz="0" w:space="0" w:color="auto"/>
        <w:left w:val="none" w:sz="0" w:space="0" w:color="auto"/>
        <w:bottom w:val="none" w:sz="0" w:space="0" w:color="auto"/>
        <w:right w:val="none" w:sz="0" w:space="0" w:color="auto"/>
      </w:divBdr>
    </w:div>
    <w:div w:id="166988823">
      <w:bodyDiv w:val="1"/>
      <w:marLeft w:val="0"/>
      <w:marRight w:val="0"/>
      <w:marTop w:val="0"/>
      <w:marBottom w:val="0"/>
      <w:divBdr>
        <w:top w:val="none" w:sz="0" w:space="0" w:color="auto"/>
        <w:left w:val="none" w:sz="0" w:space="0" w:color="auto"/>
        <w:bottom w:val="none" w:sz="0" w:space="0" w:color="auto"/>
        <w:right w:val="none" w:sz="0" w:space="0" w:color="auto"/>
      </w:divBdr>
    </w:div>
    <w:div w:id="230359145">
      <w:bodyDiv w:val="1"/>
      <w:marLeft w:val="0"/>
      <w:marRight w:val="0"/>
      <w:marTop w:val="0"/>
      <w:marBottom w:val="0"/>
      <w:divBdr>
        <w:top w:val="none" w:sz="0" w:space="0" w:color="auto"/>
        <w:left w:val="none" w:sz="0" w:space="0" w:color="auto"/>
        <w:bottom w:val="none" w:sz="0" w:space="0" w:color="auto"/>
        <w:right w:val="none" w:sz="0" w:space="0" w:color="auto"/>
      </w:divBdr>
    </w:div>
    <w:div w:id="273753876">
      <w:bodyDiv w:val="1"/>
      <w:marLeft w:val="0"/>
      <w:marRight w:val="0"/>
      <w:marTop w:val="0"/>
      <w:marBottom w:val="0"/>
      <w:divBdr>
        <w:top w:val="none" w:sz="0" w:space="0" w:color="auto"/>
        <w:left w:val="none" w:sz="0" w:space="0" w:color="auto"/>
        <w:bottom w:val="none" w:sz="0" w:space="0" w:color="auto"/>
        <w:right w:val="none" w:sz="0" w:space="0" w:color="auto"/>
      </w:divBdr>
    </w:div>
    <w:div w:id="377050343">
      <w:bodyDiv w:val="1"/>
      <w:marLeft w:val="0"/>
      <w:marRight w:val="0"/>
      <w:marTop w:val="0"/>
      <w:marBottom w:val="0"/>
      <w:divBdr>
        <w:top w:val="none" w:sz="0" w:space="0" w:color="auto"/>
        <w:left w:val="none" w:sz="0" w:space="0" w:color="auto"/>
        <w:bottom w:val="none" w:sz="0" w:space="0" w:color="auto"/>
        <w:right w:val="none" w:sz="0" w:space="0" w:color="auto"/>
      </w:divBdr>
    </w:div>
    <w:div w:id="519198933">
      <w:bodyDiv w:val="1"/>
      <w:marLeft w:val="0"/>
      <w:marRight w:val="0"/>
      <w:marTop w:val="0"/>
      <w:marBottom w:val="0"/>
      <w:divBdr>
        <w:top w:val="none" w:sz="0" w:space="0" w:color="auto"/>
        <w:left w:val="none" w:sz="0" w:space="0" w:color="auto"/>
        <w:bottom w:val="none" w:sz="0" w:space="0" w:color="auto"/>
        <w:right w:val="none" w:sz="0" w:space="0" w:color="auto"/>
      </w:divBdr>
    </w:div>
    <w:div w:id="526211790">
      <w:bodyDiv w:val="1"/>
      <w:marLeft w:val="0"/>
      <w:marRight w:val="0"/>
      <w:marTop w:val="0"/>
      <w:marBottom w:val="0"/>
      <w:divBdr>
        <w:top w:val="none" w:sz="0" w:space="0" w:color="auto"/>
        <w:left w:val="none" w:sz="0" w:space="0" w:color="auto"/>
        <w:bottom w:val="none" w:sz="0" w:space="0" w:color="auto"/>
        <w:right w:val="none" w:sz="0" w:space="0" w:color="auto"/>
      </w:divBdr>
    </w:div>
    <w:div w:id="667899970">
      <w:bodyDiv w:val="1"/>
      <w:marLeft w:val="0"/>
      <w:marRight w:val="0"/>
      <w:marTop w:val="0"/>
      <w:marBottom w:val="0"/>
      <w:divBdr>
        <w:top w:val="none" w:sz="0" w:space="0" w:color="auto"/>
        <w:left w:val="none" w:sz="0" w:space="0" w:color="auto"/>
        <w:bottom w:val="none" w:sz="0" w:space="0" w:color="auto"/>
        <w:right w:val="none" w:sz="0" w:space="0" w:color="auto"/>
      </w:divBdr>
    </w:div>
    <w:div w:id="684358375">
      <w:bodyDiv w:val="1"/>
      <w:marLeft w:val="0"/>
      <w:marRight w:val="0"/>
      <w:marTop w:val="0"/>
      <w:marBottom w:val="0"/>
      <w:divBdr>
        <w:top w:val="none" w:sz="0" w:space="0" w:color="auto"/>
        <w:left w:val="none" w:sz="0" w:space="0" w:color="auto"/>
        <w:bottom w:val="none" w:sz="0" w:space="0" w:color="auto"/>
        <w:right w:val="none" w:sz="0" w:space="0" w:color="auto"/>
      </w:divBdr>
    </w:div>
    <w:div w:id="686060076">
      <w:bodyDiv w:val="1"/>
      <w:marLeft w:val="0"/>
      <w:marRight w:val="0"/>
      <w:marTop w:val="0"/>
      <w:marBottom w:val="0"/>
      <w:divBdr>
        <w:top w:val="none" w:sz="0" w:space="0" w:color="auto"/>
        <w:left w:val="none" w:sz="0" w:space="0" w:color="auto"/>
        <w:bottom w:val="none" w:sz="0" w:space="0" w:color="auto"/>
        <w:right w:val="none" w:sz="0" w:space="0" w:color="auto"/>
      </w:divBdr>
      <w:divsChild>
        <w:div w:id="1593275044">
          <w:marLeft w:val="2160"/>
          <w:marRight w:val="0"/>
          <w:marTop w:val="0"/>
          <w:marBottom w:val="0"/>
          <w:divBdr>
            <w:top w:val="none" w:sz="0" w:space="0" w:color="auto"/>
            <w:left w:val="none" w:sz="0" w:space="0" w:color="auto"/>
            <w:bottom w:val="none" w:sz="0" w:space="0" w:color="auto"/>
            <w:right w:val="none" w:sz="0" w:space="0" w:color="auto"/>
          </w:divBdr>
        </w:div>
      </w:divsChild>
    </w:div>
    <w:div w:id="731268568">
      <w:bodyDiv w:val="1"/>
      <w:marLeft w:val="0"/>
      <w:marRight w:val="0"/>
      <w:marTop w:val="0"/>
      <w:marBottom w:val="0"/>
      <w:divBdr>
        <w:top w:val="none" w:sz="0" w:space="0" w:color="auto"/>
        <w:left w:val="none" w:sz="0" w:space="0" w:color="auto"/>
        <w:bottom w:val="none" w:sz="0" w:space="0" w:color="auto"/>
        <w:right w:val="none" w:sz="0" w:space="0" w:color="auto"/>
      </w:divBdr>
    </w:div>
    <w:div w:id="784689232">
      <w:bodyDiv w:val="1"/>
      <w:marLeft w:val="0"/>
      <w:marRight w:val="0"/>
      <w:marTop w:val="0"/>
      <w:marBottom w:val="0"/>
      <w:divBdr>
        <w:top w:val="none" w:sz="0" w:space="0" w:color="auto"/>
        <w:left w:val="none" w:sz="0" w:space="0" w:color="auto"/>
        <w:bottom w:val="none" w:sz="0" w:space="0" w:color="auto"/>
        <w:right w:val="none" w:sz="0" w:space="0" w:color="auto"/>
      </w:divBdr>
      <w:divsChild>
        <w:div w:id="1577738002">
          <w:marLeft w:val="150"/>
          <w:marRight w:val="0"/>
          <w:marTop w:val="0"/>
          <w:marBottom w:val="300"/>
          <w:divBdr>
            <w:top w:val="single" w:sz="6" w:space="0" w:color="E3E3E3"/>
            <w:left w:val="single" w:sz="6" w:space="0" w:color="E3E3E3"/>
            <w:bottom w:val="single" w:sz="6" w:space="0" w:color="E3E3E3"/>
            <w:right w:val="single" w:sz="6" w:space="0" w:color="E3E3E3"/>
          </w:divBdr>
          <w:divsChild>
            <w:div w:id="648289539">
              <w:marLeft w:val="0"/>
              <w:marRight w:val="0"/>
              <w:marTop w:val="0"/>
              <w:marBottom w:val="0"/>
              <w:divBdr>
                <w:top w:val="none" w:sz="0" w:space="0" w:color="auto"/>
                <w:left w:val="none" w:sz="0" w:space="0" w:color="auto"/>
                <w:bottom w:val="none" w:sz="0" w:space="0" w:color="auto"/>
                <w:right w:val="none" w:sz="0" w:space="0" w:color="auto"/>
              </w:divBdr>
            </w:div>
            <w:div w:id="1143422446">
              <w:marLeft w:val="0"/>
              <w:marRight w:val="0"/>
              <w:marTop w:val="150"/>
              <w:marBottom w:val="0"/>
              <w:divBdr>
                <w:top w:val="single" w:sz="6" w:space="4" w:color="DDDDDD"/>
                <w:left w:val="none" w:sz="0" w:space="0" w:color="auto"/>
                <w:bottom w:val="none" w:sz="0" w:space="0" w:color="auto"/>
                <w:right w:val="none" w:sz="0" w:space="0" w:color="auto"/>
              </w:divBdr>
            </w:div>
            <w:div w:id="1695841251">
              <w:marLeft w:val="0"/>
              <w:marRight w:val="0"/>
              <w:marTop w:val="150"/>
              <w:marBottom w:val="0"/>
              <w:divBdr>
                <w:top w:val="single" w:sz="6" w:space="4" w:color="DDDDDD"/>
                <w:left w:val="none" w:sz="0" w:space="0" w:color="auto"/>
                <w:bottom w:val="none" w:sz="0" w:space="0" w:color="auto"/>
                <w:right w:val="none" w:sz="0" w:space="0" w:color="auto"/>
              </w:divBdr>
            </w:div>
            <w:div w:id="2081361559">
              <w:marLeft w:val="0"/>
              <w:marRight w:val="0"/>
              <w:marTop w:val="150"/>
              <w:marBottom w:val="0"/>
              <w:divBdr>
                <w:top w:val="single" w:sz="6" w:space="4" w:color="DDDDDD"/>
                <w:left w:val="none" w:sz="0" w:space="0" w:color="auto"/>
                <w:bottom w:val="none" w:sz="0" w:space="0" w:color="auto"/>
                <w:right w:val="none" w:sz="0" w:space="0" w:color="auto"/>
              </w:divBdr>
              <w:divsChild>
                <w:div w:id="17730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76045">
      <w:bodyDiv w:val="1"/>
      <w:marLeft w:val="0"/>
      <w:marRight w:val="0"/>
      <w:marTop w:val="0"/>
      <w:marBottom w:val="0"/>
      <w:divBdr>
        <w:top w:val="none" w:sz="0" w:space="0" w:color="auto"/>
        <w:left w:val="none" w:sz="0" w:space="0" w:color="auto"/>
        <w:bottom w:val="none" w:sz="0" w:space="0" w:color="auto"/>
        <w:right w:val="none" w:sz="0" w:space="0" w:color="auto"/>
      </w:divBdr>
    </w:div>
    <w:div w:id="872884359">
      <w:bodyDiv w:val="1"/>
      <w:marLeft w:val="0"/>
      <w:marRight w:val="0"/>
      <w:marTop w:val="0"/>
      <w:marBottom w:val="0"/>
      <w:divBdr>
        <w:top w:val="none" w:sz="0" w:space="0" w:color="auto"/>
        <w:left w:val="none" w:sz="0" w:space="0" w:color="auto"/>
        <w:bottom w:val="none" w:sz="0" w:space="0" w:color="auto"/>
        <w:right w:val="none" w:sz="0" w:space="0" w:color="auto"/>
      </w:divBdr>
    </w:div>
    <w:div w:id="894241006">
      <w:bodyDiv w:val="1"/>
      <w:marLeft w:val="0"/>
      <w:marRight w:val="0"/>
      <w:marTop w:val="0"/>
      <w:marBottom w:val="0"/>
      <w:divBdr>
        <w:top w:val="none" w:sz="0" w:space="0" w:color="auto"/>
        <w:left w:val="none" w:sz="0" w:space="0" w:color="auto"/>
        <w:bottom w:val="none" w:sz="0" w:space="0" w:color="auto"/>
        <w:right w:val="none" w:sz="0" w:space="0" w:color="auto"/>
      </w:divBdr>
    </w:div>
    <w:div w:id="1005983955">
      <w:bodyDiv w:val="1"/>
      <w:marLeft w:val="0"/>
      <w:marRight w:val="0"/>
      <w:marTop w:val="0"/>
      <w:marBottom w:val="0"/>
      <w:divBdr>
        <w:top w:val="none" w:sz="0" w:space="0" w:color="auto"/>
        <w:left w:val="none" w:sz="0" w:space="0" w:color="auto"/>
        <w:bottom w:val="none" w:sz="0" w:space="0" w:color="auto"/>
        <w:right w:val="none" w:sz="0" w:space="0" w:color="auto"/>
      </w:divBdr>
    </w:div>
    <w:div w:id="1130906165">
      <w:bodyDiv w:val="1"/>
      <w:marLeft w:val="0"/>
      <w:marRight w:val="0"/>
      <w:marTop w:val="0"/>
      <w:marBottom w:val="0"/>
      <w:divBdr>
        <w:top w:val="none" w:sz="0" w:space="0" w:color="auto"/>
        <w:left w:val="none" w:sz="0" w:space="0" w:color="auto"/>
        <w:bottom w:val="none" w:sz="0" w:space="0" w:color="auto"/>
        <w:right w:val="none" w:sz="0" w:space="0" w:color="auto"/>
      </w:divBdr>
    </w:div>
    <w:div w:id="1137839527">
      <w:bodyDiv w:val="1"/>
      <w:marLeft w:val="0"/>
      <w:marRight w:val="0"/>
      <w:marTop w:val="0"/>
      <w:marBottom w:val="0"/>
      <w:divBdr>
        <w:top w:val="none" w:sz="0" w:space="0" w:color="auto"/>
        <w:left w:val="none" w:sz="0" w:space="0" w:color="auto"/>
        <w:bottom w:val="none" w:sz="0" w:space="0" w:color="auto"/>
        <w:right w:val="none" w:sz="0" w:space="0" w:color="auto"/>
      </w:divBdr>
    </w:div>
    <w:div w:id="1148088269">
      <w:bodyDiv w:val="1"/>
      <w:marLeft w:val="0"/>
      <w:marRight w:val="0"/>
      <w:marTop w:val="0"/>
      <w:marBottom w:val="0"/>
      <w:divBdr>
        <w:top w:val="none" w:sz="0" w:space="0" w:color="auto"/>
        <w:left w:val="none" w:sz="0" w:space="0" w:color="auto"/>
        <w:bottom w:val="none" w:sz="0" w:space="0" w:color="auto"/>
        <w:right w:val="none" w:sz="0" w:space="0" w:color="auto"/>
      </w:divBdr>
    </w:div>
    <w:div w:id="1224411475">
      <w:bodyDiv w:val="1"/>
      <w:marLeft w:val="0"/>
      <w:marRight w:val="0"/>
      <w:marTop w:val="0"/>
      <w:marBottom w:val="0"/>
      <w:divBdr>
        <w:top w:val="none" w:sz="0" w:space="0" w:color="auto"/>
        <w:left w:val="none" w:sz="0" w:space="0" w:color="auto"/>
        <w:bottom w:val="none" w:sz="0" w:space="0" w:color="auto"/>
        <w:right w:val="none" w:sz="0" w:space="0" w:color="auto"/>
      </w:divBdr>
    </w:div>
    <w:div w:id="1357383839">
      <w:bodyDiv w:val="1"/>
      <w:marLeft w:val="0"/>
      <w:marRight w:val="0"/>
      <w:marTop w:val="0"/>
      <w:marBottom w:val="0"/>
      <w:divBdr>
        <w:top w:val="none" w:sz="0" w:space="0" w:color="auto"/>
        <w:left w:val="none" w:sz="0" w:space="0" w:color="auto"/>
        <w:bottom w:val="none" w:sz="0" w:space="0" w:color="auto"/>
        <w:right w:val="none" w:sz="0" w:space="0" w:color="auto"/>
      </w:divBdr>
    </w:div>
    <w:div w:id="1365131810">
      <w:bodyDiv w:val="1"/>
      <w:marLeft w:val="0"/>
      <w:marRight w:val="0"/>
      <w:marTop w:val="0"/>
      <w:marBottom w:val="0"/>
      <w:divBdr>
        <w:top w:val="none" w:sz="0" w:space="0" w:color="auto"/>
        <w:left w:val="none" w:sz="0" w:space="0" w:color="auto"/>
        <w:bottom w:val="none" w:sz="0" w:space="0" w:color="auto"/>
        <w:right w:val="none" w:sz="0" w:space="0" w:color="auto"/>
      </w:divBdr>
      <w:divsChild>
        <w:div w:id="642348039">
          <w:marLeft w:val="0"/>
          <w:marRight w:val="0"/>
          <w:marTop w:val="0"/>
          <w:marBottom w:val="0"/>
          <w:divBdr>
            <w:top w:val="none" w:sz="0" w:space="0" w:color="auto"/>
            <w:left w:val="none" w:sz="0" w:space="0" w:color="auto"/>
            <w:bottom w:val="none" w:sz="0" w:space="0" w:color="auto"/>
            <w:right w:val="none" w:sz="0" w:space="0" w:color="auto"/>
          </w:divBdr>
          <w:divsChild>
            <w:div w:id="131991420">
              <w:marLeft w:val="107"/>
              <w:marRight w:val="0"/>
              <w:marTop w:val="0"/>
              <w:marBottom w:val="215"/>
              <w:divBdr>
                <w:top w:val="single" w:sz="4" w:space="0" w:color="E3E3E3"/>
                <w:left w:val="single" w:sz="4" w:space="0" w:color="E3E3E3"/>
                <w:bottom w:val="single" w:sz="4" w:space="0" w:color="E3E3E3"/>
                <w:right w:val="single" w:sz="4" w:space="0" w:color="E3E3E3"/>
              </w:divBdr>
              <w:divsChild>
                <w:div w:id="570576937">
                  <w:marLeft w:val="0"/>
                  <w:marRight w:val="0"/>
                  <w:marTop w:val="107"/>
                  <w:marBottom w:val="0"/>
                  <w:divBdr>
                    <w:top w:val="single" w:sz="4" w:space="3" w:color="DDDDDD"/>
                    <w:left w:val="none" w:sz="0" w:space="0" w:color="auto"/>
                    <w:bottom w:val="none" w:sz="0" w:space="0" w:color="auto"/>
                    <w:right w:val="none" w:sz="0" w:space="0" w:color="auto"/>
                  </w:divBdr>
                </w:div>
                <w:div w:id="706105358">
                  <w:marLeft w:val="0"/>
                  <w:marRight w:val="0"/>
                  <w:marTop w:val="0"/>
                  <w:marBottom w:val="0"/>
                  <w:divBdr>
                    <w:top w:val="none" w:sz="0" w:space="0" w:color="auto"/>
                    <w:left w:val="none" w:sz="0" w:space="0" w:color="auto"/>
                    <w:bottom w:val="none" w:sz="0" w:space="0" w:color="auto"/>
                    <w:right w:val="none" w:sz="0" w:space="0" w:color="auto"/>
                  </w:divBdr>
                </w:div>
                <w:div w:id="921372025">
                  <w:marLeft w:val="0"/>
                  <w:marRight w:val="0"/>
                  <w:marTop w:val="107"/>
                  <w:marBottom w:val="0"/>
                  <w:divBdr>
                    <w:top w:val="single" w:sz="4" w:space="3" w:color="DDDDDD"/>
                    <w:left w:val="none" w:sz="0" w:space="0" w:color="auto"/>
                    <w:bottom w:val="none" w:sz="0" w:space="0" w:color="auto"/>
                    <w:right w:val="none" w:sz="0" w:space="0" w:color="auto"/>
                  </w:divBdr>
                </w:div>
                <w:div w:id="1282149361">
                  <w:marLeft w:val="0"/>
                  <w:marRight w:val="0"/>
                  <w:marTop w:val="107"/>
                  <w:marBottom w:val="0"/>
                  <w:divBdr>
                    <w:top w:val="single" w:sz="4" w:space="3" w:color="DDDDDD"/>
                    <w:left w:val="none" w:sz="0" w:space="0" w:color="auto"/>
                    <w:bottom w:val="none" w:sz="0" w:space="0" w:color="auto"/>
                    <w:right w:val="none" w:sz="0" w:space="0" w:color="auto"/>
                  </w:divBdr>
                  <w:divsChild>
                    <w:div w:id="14874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04022">
          <w:marLeft w:val="0"/>
          <w:marRight w:val="0"/>
          <w:marTop w:val="0"/>
          <w:marBottom w:val="0"/>
          <w:divBdr>
            <w:top w:val="none" w:sz="0" w:space="0" w:color="auto"/>
            <w:left w:val="none" w:sz="0" w:space="0" w:color="auto"/>
            <w:bottom w:val="none" w:sz="0" w:space="0" w:color="auto"/>
            <w:right w:val="none" w:sz="0" w:space="0" w:color="auto"/>
          </w:divBdr>
          <w:divsChild>
            <w:div w:id="133524443">
              <w:marLeft w:val="0"/>
              <w:marRight w:val="161"/>
              <w:marTop w:val="0"/>
              <w:marBottom w:val="0"/>
              <w:divBdr>
                <w:top w:val="none" w:sz="0" w:space="0" w:color="EEEEEE"/>
                <w:left w:val="none" w:sz="0" w:space="0" w:color="EEEEEE"/>
                <w:bottom w:val="none" w:sz="0" w:space="0" w:color="EEEEEE"/>
                <w:right w:val="none" w:sz="0" w:space="0" w:color="EEEEEE"/>
              </w:divBdr>
            </w:div>
            <w:div w:id="614289839">
              <w:marLeft w:val="0"/>
              <w:marRight w:val="0"/>
              <w:marTop w:val="0"/>
              <w:marBottom w:val="0"/>
              <w:divBdr>
                <w:top w:val="none" w:sz="0" w:space="0" w:color="auto"/>
                <w:left w:val="none" w:sz="0" w:space="0" w:color="auto"/>
                <w:bottom w:val="none" w:sz="0" w:space="0" w:color="auto"/>
                <w:right w:val="none" w:sz="0" w:space="0" w:color="auto"/>
              </w:divBdr>
              <w:divsChild>
                <w:div w:id="3588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15219">
      <w:bodyDiv w:val="1"/>
      <w:marLeft w:val="0"/>
      <w:marRight w:val="0"/>
      <w:marTop w:val="0"/>
      <w:marBottom w:val="0"/>
      <w:divBdr>
        <w:top w:val="none" w:sz="0" w:space="0" w:color="auto"/>
        <w:left w:val="none" w:sz="0" w:space="0" w:color="auto"/>
        <w:bottom w:val="none" w:sz="0" w:space="0" w:color="auto"/>
        <w:right w:val="none" w:sz="0" w:space="0" w:color="auto"/>
      </w:divBdr>
    </w:div>
    <w:div w:id="1482113804">
      <w:bodyDiv w:val="1"/>
      <w:marLeft w:val="0"/>
      <w:marRight w:val="0"/>
      <w:marTop w:val="0"/>
      <w:marBottom w:val="0"/>
      <w:divBdr>
        <w:top w:val="none" w:sz="0" w:space="0" w:color="auto"/>
        <w:left w:val="none" w:sz="0" w:space="0" w:color="auto"/>
        <w:bottom w:val="none" w:sz="0" w:space="0" w:color="auto"/>
        <w:right w:val="none" w:sz="0" w:space="0" w:color="auto"/>
      </w:divBdr>
    </w:div>
    <w:div w:id="1502891571">
      <w:bodyDiv w:val="1"/>
      <w:marLeft w:val="0"/>
      <w:marRight w:val="0"/>
      <w:marTop w:val="0"/>
      <w:marBottom w:val="0"/>
      <w:divBdr>
        <w:top w:val="none" w:sz="0" w:space="0" w:color="auto"/>
        <w:left w:val="none" w:sz="0" w:space="0" w:color="auto"/>
        <w:bottom w:val="none" w:sz="0" w:space="0" w:color="auto"/>
        <w:right w:val="none" w:sz="0" w:space="0" w:color="auto"/>
      </w:divBdr>
    </w:div>
    <w:div w:id="1591623054">
      <w:bodyDiv w:val="1"/>
      <w:marLeft w:val="0"/>
      <w:marRight w:val="0"/>
      <w:marTop w:val="0"/>
      <w:marBottom w:val="0"/>
      <w:divBdr>
        <w:top w:val="none" w:sz="0" w:space="0" w:color="auto"/>
        <w:left w:val="none" w:sz="0" w:space="0" w:color="auto"/>
        <w:bottom w:val="none" w:sz="0" w:space="0" w:color="auto"/>
        <w:right w:val="none" w:sz="0" w:space="0" w:color="auto"/>
      </w:divBdr>
    </w:div>
    <w:div w:id="1617444439">
      <w:bodyDiv w:val="1"/>
      <w:marLeft w:val="0"/>
      <w:marRight w:val="0"/>
      <w:marTop w:val="0"/>
      <w:marBottom w:val="0"/>
      <w:divBdr>
        <w:top w:val="none" w:sz="0" w:space="0" w:color="auto"/>
        <w:left w:val="none" w:sz="0" w:space="0" w:color="auto"/>
        <w:bottom w:val="none" w:sz="0" w:space="0" w:color="auto"/>
        <w:right w:val="none" w:sz="0" w:space="0" w:color="auto"/>
      </w:divBdr>
    </w:div>
    <w:div w:id="1623536126">
      <w:bodyDiv w:val="1"/>
      <w:marLeft w:val="0"/>
      <w:marRight w:val="0"/>
      <w:marTop w:val="0"/>
      <w:marBottom w:val="0"/>
      <w:divBdr>
        <w:top w:val="none" w:sz="0" w:space="0" w:color="auto"/>
        <w:left w:val="none" w:sz="0" w:space="0" w:color="auto"/>
        <w:bottom w:val="none" w:sz="0" w:space="0" w:color="auto"/>
        <w:right w:val="none" w:sz="0" w:space="0" w:color="auto"/>
      </w:divBdr>
    </w:div>
    <w:div w:id="1681348713">
      <w:bodyDiv w:val="1"/>
      <w:marLeft w:val="0"/>
      <w:marRight w:val="0"/>
      <w:marTop w:val="0"/>
      <w:marBottom w:val="0"/>
      <w:divBdr>
        <w:top w:val="none" w:sz="0" w:space="0" w:color="auto"/>
        <w:left w:val="none" w:sz="0" w:space="0" w:color="auto"/>
        <w:bottom w:val="none" w:sz="0" w:space="0" w:color="auto"/>
        <w:right w:val="none" w:sz="0" w:space="0" w:color="auto"/>
      </w:divBdr>
    </w:div>
    <w:div w:id="1711880903">
      <w:bodyDiv w:val="1"/>
      <w:marLeft w:val="0"/>
      <w:marRight w:val="0"/>
      <w:marTop w:val="0"/>
      <w:marBottom w:val="0"/>
      <w:divBdr>
        <w:top w:val="none" w:sz="0" w:space="0" w:color="auto"/>
        <w:left w:val="none" w:sz="0" w:space="0" w:color="auto"/>
        <w:bottom w:val="none" w:sz="0" w:space="0" w:color="auto"/>
        <w:right w:val="none" w:sz="0" w:space="0" w:color="auto"/>
      </w:divBdr>
    </w:div>
    <w:div w:id="1799642825">
      <w:bodyDiv w:val="1"/>
      <w:marLeft w:val="0"/>
      <w:marRight w:val="0"/>
      <w:marTop w:val="0"/>
      <w:marBottom w:val="0"/>
      <w:divBdr>
        <w:top w:val="none" w:sz="0" w:space="0" w:color="auto"/>
        <w:left w:val="none" w:sz="0" w:space="0" w:color="auto"/>
        <w:bottom w:val="none" w:sz="0" w:space="0" w:color="auto"/>
        <w:right w:val="none" w:sz="0" w:space="0" w:color="auto"/>
      </w:divBdr>
    </w:div>
    <w:div w:id="1895847388">
      <w:bodyDiv w:val="1"/>
      <w:marLeft w:val="0"/>
      <w:marRight w:val="0"/>
      <w:marTop w:val="0"/>
      <w:marBottom w:val="0"/>
      <w:divBdr>
        <w:top w:val="none" w:sz="0" w:space="0" w:color="auto"/>
        <w:left w:val="none" w:sz="0" w:space="0" w:color="auto"/>
        <w:bottom w:val="none" w:sz="0" w:space="0" w:color="auto"/>
        <w:right w:val="none" w:sz="0" w:space="0" w:color="auto"/>
      </w:divBdr>
    </w:div>
    <w:div w:id="1917475935">
      <w:bodyDiv w:val="1"/>
      <w:marLeft w:val="0"/>
      <w:marRight w:val="0"/>
      <w:marTop w:val="0"/>
      <w:marBottom w:val="0"/>
      <w:divBdr>
        <w:top w:val="none" w:sz="0" w:space="0" w:color="auto"/>
        <w:left w:val="none" w:sz="0" w:space="0" w:color="auto"/>
        <w:bottom w:val="none" w:sz="0" w:space="0" w:color="auto"/>
        <w:right w:val="none" w:sz="0" w:space="0" w:color="auto"/>
      </w:divBdr>
    </w:div>
    <w:div w:id="1998148175">
      <w:bodyDiv w:val="1"/>
      <w:marLeft w:val="0"/>
      <w:marRight w:val="0"/>
      <w:marTop w:val="0"/>
      <w:marBottom w:val="0"/>
      <w:divBdr>
        <w:top w:val="none" w:sz="0" w:space="0" w:color="auto"/>
        <w:left w:val="none" w:sz="0" w:space="0" w:color="auto"/>
        <w:bottom w:val="none" w:sz="0" w:space="0" w:color="auto"/>
        <w:right w:val="none" w:sz="0" w:space="0" w:color="auto"/>
      </w:divBdr>
    </w:div>
    <w:div w:id="2023897103">
      <w:bodyDiv w:val="1"/>
      <w:marLeft w:val="0"/>
      <w:marRight w:val="0"/>
      <w:marTop w:val="0"/>
      <w:marBottom w:val="0"/>
      <w:divBdr>
        <w:top w:val="none" w:sz="0" w:space="0" w:color="auto"/>
        <w:left w:val="none" w:sz="0" w:space="0" w:color="auto"/>
        <w:bottom w:val="none" w:sz="0" w:space="0" w:color="auto"/>
        <w:right w:val="none" w:sz="0" w:space="0" w:color="auto"/>
      </w:divBdr>
    </w:div>
    <w:div w:id="2050765308">
      <w:bodyDiv w:val="1"/>
      <w:marLeft w:val="0"/>
      <w:marRight w:val="0"/>
      <w:marTop w:val="0"/>
      <w:marBottom w:val="0"/>
      <w:divBdr>
        <w:top w:val="none" w:sz="0" w:space="0" w:color="auto"/>
        <w:left w:val="none" w:sz="0" w:space="0" w:color="auto"/>
        <w:bottom w:val="none" w:sz="0" w:space="0" w:color="auto"/>
        <w:right w:val="none" w:sz="0" w:space="0" w:color="auto"/>
      </w:divBdr>
    </w:div>
    <w:div w:id="2055692111">
      <w:bodyDiv w:val="1"/>
      <w:marLeft w:val="0"/>
      <w:marRight w:val="0"/>
      <w:marTop w:val="0"/>
      <w:marBottom w:val="0"/>
      <w:divBdr>
        <w:top w:val="none" w:sz="0" w:space="0" w:color="auto"/>
        <w:left w:val="none" w:sz="0" w:space="0" w:color="auto"/>
        <w:bottom w:val="none" w:sz="0" w:space="0" w:color="auto"/>
        <w:right w:val="none" w:sz="0" w:space="0" w:color="auto"/>
      </w:divBdr>
    </w:div>
    <w:div w:id="207658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ournals.cambridge.org/action/displayJournal?jid=SE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vn/url?sa=t&amp;rct=j&amp;q=&amp;esrc=s&amp;source=web&amp;cd=4&amp;cad=rja&amp;uact=8&amp;ved=0ahUKEwjgq4WV3pHWAhUlT48KHQOkAHQQFgg1MAM&amp;url=https%3A%2F%2Fbooks.google.com%2Fbooks%2Fabout%2FMaritime_Trade_and_State_Development_in.html%3Fid%3Dl6S7QgAACAAJ&amp;usg=AFQjCNG5BBsFd5QN9WZNW0jgDeVWefGU0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vn/url?sa=t&amp;rct=j&amp;q=&amp;esrc=s&amp;source=web&amp;cd=4&amp;cad=rja&amp;uact=8&amp;ved=0ahUKEwjgq4WV3pHWAhUlT48KHQOkAHQQFgg1MAM&amp;url=https%3A%2F%2Fbooks.google.com%2Fbooks%2Fabout%2FMaritime_Trade_and_State_Development_in.html%3Fid%3Dl6S7QgAACAAJ&amp;usg=AFQjCNG5BBsFd5QN9WZNW0jgDeVWefGU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ogle.com.vn/search?q=maritime+trade+and+state+development+in+early+southeast+asia+kenneth+r+hall&amp;stick=H4sIAAAAAAAAAOPgE-LRT9c3NCqLr0gxqihU4tLP1TcwrUxKrirXkslOttJPys_P1i8vyiwpSc2LL88vyrZKLC3JyC8CAOOyY3I6AAAA&amp;sa=X&amp;ved=0ahUKEwjgq4WV3pHWAhUlT48KHQOkAHQQmxMIfigBMA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amau.org/archives/11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C56B-F25B-4DAE-A07F-51DD4C79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6339</Words>
  <Characters>36134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42389</CharactersWithSpaces>
  <SharedDoc>false</SharedDoc>
  <HLinks>
    <vt:vector size="30" baseType="variant">
      <vt:variant>
        <vt:i4>7733336</vt:i4>
      </vt:variant>
      <vt:variant>
        <vt:i4>12</vt:i4>
      </vt:variant>
      <vt:variant>
        <vt:i4>0</vt:i4>
      </vt:variant>
      <vt:variant>
        <vt:i4>5</vt:i4>
      </vt:variant>
      <vt:variant>
        <vt:lpwstr>http://damau.org/archives/11727</vt:lpwstr>
      </vt:variant>
      <vt:variant>
        <vt:lpwstr>_edn5</vt:lpwstr>
      </vt:variant>
      <vt:variant>
        <vt:i4>7471166</vt:i4>
      </vt:variant>
      <vt:variant>
        <vt:i4>9</vt:i4>
      </vt:variant>
      <vt:variant>
        <vt:i4>0</vt:i4>
      </vt:variant>
      <vt:variant>
        <vt:i4>5</vt:i4>
      </vt:variant>
      <vt:variant>
        <vt:lpwstr>http://journals.cambridge.org/action/displayJournal?jid=SEA</vt:lpwstr>
      </vt:variant>
      <vt:variant>
        <vt:lpwstr/>
      </vt:variant>
      <vt:variant>
        <vt:i4>8323154</vt:i4>
      </vt:variant>
      <vt:variant>
        <vt:i4>6</vt:i4>
      </vt:variant>
      <vt:variant>
        <vt:i4>0</vt:i4>
      </vt:variant>
      <vt:variant>
        <vt:i4>5</vt:i4>
      </vt:variant>
      <vt:variant>
        <vt:lpwstr>https://www.google.com.vn/url?sa=t&amp;rct=j&amp;q=&amp;esrc=s&amp;source=web&amp;cd=4&amp;cad=rja&amp;uact=8&amp;ved=0ahUKEwjgq4WV3pHWAhUlT48KHQOkAHQQFgg1MAM&amp;url=https%3A%2F%2Fbooks.google.com%2Fbooks%2Fabout%2FMaritime_Trade_and_State_Development_in.html%3Fid%3Dl6S7QgAACAAJ&amp;usg=AFQjCNG5BBsFd5QN9WZNW0jgDeVWefGU0Q</vt:lpwstr>
      </vt:variant>
      <vt:variant>
        <vt:lpwstr/>
      </vt:variant>
      <vt:variant>
        <vt:i4>8323154</vt:i4>
      </vt:variant>
      <vt:variant>
        <vt:i4>3</vt:i4>
      </vt:variant>
      <vt:variant>
        <vt:i4>0</vt:i4>
      </vt:variant>
      <vt:variant>
        <vt:i4>5</vt:i4>
      </vt:variant>
      <vt:variant>
        <vt:lpwstr>https://www.google.com.vn/url?sa=t&amp;rct=j&amp;q=&amp;esrc=s&amp;source=web&amp;cd=4&amp;cad=rja&amp;uact=8&amp;ved=0ahUKEwjgq4WV3pHWAhUlT48KHQOkAHQQFgg1MAM&amp;url=https%3A%2F%2Fbooks.google.com%2Fbooks%2Fabout%2FMaritime_Trade_and_State_Development_in.html%3Fid%3Dl6S7QgAACAAJ&amp;usg=AFQjCNG5BBsFd5QN9WZNW0jgDeVWefGU0Q</vt:lpwstr>
      </vt:variant>
      <vt:variant>
        <vt:lpwstr/>
      </vt:variant>
      <vt:variant>
        <vt:i4>4980855</vt:i4>
      </vt:variant>
      <vt:variant>
        <vt:i4>0</vt:i4>
      </vt:variant>
      <vt:variant>
        <vt:i4>0</vt:i4>
      </vt:variant>
      <vt:variant>
        <vt:i4>5</vt:i4>
      </vt:variant>
      <vt:variant>
        <vt:lpwstr>https://www.google.com.vn/search?q=maritime+trade+and+state+development+in+early+southeast+asia+kenneth+r+hall&amp;stick=H4sIAAAAAAAAAOPgE-LRT9c3NCqLr0gxqihU4tLP1TcwrUxKrirXkslOttJPys_P1i8vyiwpSc2LL88vyrZKLC3JyC8CAOOyY3I6AAAA&amp;sa=X&amp;ved=0ahUKEwjgq4WV3pHWAhUlT48KHQOkAHQQmxMIfigBMA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trannamdt1</dc:creator>
  <cp:lastModifiedBy>user</cp:lastModifiedBy>
  <cp:revision>2</cp:revision>
  <cp:lastPrinted>2017-12-05T21:38:00Z</cp:lastPrinted>
  <dcterms:created xsi:type="dcterms:W3CDTF">2017-12-15T00:02:00Z</dcterms:created>
  <dcterms:modified xsi:type="dcterms:W3CDTF">2017-12-15T00:02:00Z</dcterms:modified>
</cp:coreProperties>
</file>